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温控器使用说明</w:t>
      </w:r>
    </w:p>
    <w:p>
      <w:pPr>
        <w:rPr>
          <w:rFonts w:hint="eastAsia"/>
        </w:rPr>
      </w:pPr>
      <w:r>
        <w:rPr>
          <w:rFonts w:hint="eastAsia"/>
        </w:rPr>
        <w:t xml:space="preserve">      1、基本性能</w:t>
      </w:r>
    </w:p>
    <w:p>
      <w:pPr>
        <w:rPr>
          <w:rFonts w:hint="eastAsia"/>
        </w:rPr>
      </w:pPr>
      <w:r>
        <w:rPr>
          <w:rFonts w:hint="eastAsia"/>
        </w:rPr>
        <w:t xml:space="preserve">         a、电源规格：AC220V/50HZ                e、屏锁模式</w:t>
      </w:r>
    </w:p>
    <w:p>
      <w:pPr>
        <w:rPr>
          <w:rFonts w:hint="eastAsia"/>
        </w:rPr>
      </w:pPr>
      <w:r>
        <w:rPr>
          <w:rFonts w:hint="eastAsia"/>
        </w:rPr>
        <w:t xml:space="preserve">         b、工作温度范围：0~55℃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c、设定温度范围：30~70℃</w:t>
      </w:r>
    </w:p>
    <w:p>
      <w:pPr>
        <w:rPr>
          <w:rFonts w:hint="eastAsia"/>
        </w:rPr>
      </w:pPr>
      <w:r>
        <w:rPr>
          <w:rFonts w:hint="eastAsia"/>
        </w:rPr>
        <w:t xml:space="preserve">         d、定时模式：1-4小时定时加热模式</w:t>
      </w:r>
    </w:p>
    <w:p>
      <w:pPr>
        <w:rPr>
          <w:rFonts w:hint="eastAsia"/>
        </w:rPr>
      </w:pPr>
      <w:r>
        <w:rPr>
          <w:rFonts w:hint="eastAsia"/>
        </w:rPr>
        <w:t xml:space="preserve">      2、显示说明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24568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3、状态及模式显示说明</w:t>
      </w:r>
    </w:p>
    <w:p>
      <w:pPr>
        <w:rPr>
          <w:rFonts w:hint="eastAsia"/>
        </w:rPr>
      </w:pPr>
      <w:r>
        <w:rPr>
          <w:rFonts w:hint="eastAsia"/>
        </w:rPr>
        <w:t xml:space="preserve">    具备加热模式和定时模式两种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20955</wp:posOffset>
            </wp:positionV>
            <wp:extent cx="144780" cy="144145"/>
            <wp:effectExtent l="0" t="0" r="825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7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a、加热模式默认设定温度为70℃，图示   ，可调范围为30℃-70℃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24765</wp:posOffset>
            </wp:positionV>
            <wp:extent cx="144145" cy="143510"/>
            <wp:effectExtent l="0" t="0" r="8255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216535</wp:posOffset>
            </wp:positionV>
            <wp:extent cx="288290" cy="144145"/>
            <wp:effectExtent l="0" t="0" r="0" b="889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b、定时模式：图示    ，可调温度为30℃-70℃。定时1-4小时，每0.5小时调整，设定时间内加热倒计时，图示      </w:t>
      </w:r>
    </w:p>
    <w:p>
      <w:pPr>
        <w:rPr>
          <w:rFonts w:hint="eastAsia"/>
        </w:rPr>
      </w:pPr>
      <w:r>
        <w:rPr>
          <w:rFonts w:hint="eastAsia"/>
        </w:rPr>
        <w:t>4、模式及操作说明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36830</wp:posOffset>
            </wp:positionV>
            <wp:extent cx="722630" cy="144145"/>
            <wp:effectExtent l="0" t="0" r="1905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44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a、功能键触屏控制，如图所示：           屏显其他图示为显示功能。</w:t>
      </w:r>
    </w:p>
    <w:p>
      <w:pPr>
        <w:ind w:left="630" w:hanging="630" w:hangingChars="300"/>
        <w:rPr>
          <w:rFonts w:hint="eastAsi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27940</wp:posOffset>
            </wp:positionV>
            <wp:extent cx="287655" cy="143510"/>
            <wp:effectExtent l="0" t="0" r="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b、显示屏右上角为当前时间显示      ，产品断电后可重新设定时间，长按3秒定时键   可进入时间设置。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231775</wp:posOffset>
            </wp:positionV>
            <wp:extent cx="135255" cy="143510"/>
            <wp:effectExtent l="0" t="0" r="0" b="889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23495</wp:posOffset>
            </wp:positionV>
            <wp:extent cx="135255" cy="143510"/>
            <wp:effectExtent l="0" t="0" r="0" b="889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c、当设备正常工作时，加热符号   点亮，未加热工作时或者温度达到设定温度时，加热符号   熄灭。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28575</wp:posOffset>
            </wp:positionV>
            <wp:extent cx="143510" cy="143510"/>
            <wp:effectExtent l="0" t="0" r="8890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27940</wp:posOffset>
            </wp:positionV>
            <wp:extent cx="144145" cy="144145"/>
            <wp:effectExtent l="0" t="0" r="8890" b="889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d、短按   开关键，长按3秒   键后进入锁屏状态。 </w:t>
      </w:r>
    </w:p>
    <w:p>
      <w:pPr>
        <w:ind w:left="630" w:hanging="630" w:hangingChars="300"/>
        <w:rPr>
          <w:rFonts w:hint="eastAsia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27305</wp:posOffset>
            </wp:positionV>
            <wp:extent cx="143510" cy="143510"/>
            <wp:effectExtent l="0" t="0" r="8890" b="889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e、在锁屏状态下，长按3秒电源控制键   ，关闭锁屏功能。在未操作情况下，1分钟自动锁屏，待机状态下10分钟自动关机。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3"/>
    <w:rsid w:val="00233F0C"/>
    <w:rsid w:val="00400CC6"/>
    <w:rsid w:val="004949EC"/>
    <w:rsid w:val="00695EF1"/>
    <w:rsid w:val="00802612"/>
    <w:rsid w:val="00BF6194"/>
    <w:rsid w:val="00C26DF3"/>
    <w:rsid w:val="7A2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575</Words>
  <Characters>620</Characters>
  <Lines>7</Lines>
  <Paragraphs>2</Paragraphs>
  <TotalTime>38</TotalTime>
  <ScaleCrop>false</ScaleCrop>
  <LinksUpToDate>false</LinksUpToDate>
  <CharactersWithSpaces>799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2022-03-12T02:08:00Z</dcterms:created>
  <dc:creator>微软用户</dc:creator>
  <cp:lastModifiedBy>WPS_1647483477</cp:lastModifiedBy>
  <dcterms:modified xsi:type="dcterms:W3CDTF">2022-03-29T05:13:59Z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98AC8DCF16AD4456A6BAA8C28982B461</vt:lpwstr>
  </property>
</Properties>
</file>