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2222">
      <w:pPr>
        <w:spacing w:line="360" w:lineRule="auto"/>
        <w:jc w:val="center"/>
        <w:rPr>
          <w:sz w:val="44"/>
          <w:szCs w:val="44"/>
          <w:lang w:eastAsia="zh-CN"/>
        </w:rPr>
      </w:pPr>
    </w:p>
    <w:p w14:paraId="1EB4AEEB">
      <w:pPr>
        <w:pStyle w:val="2"/>
        <w:rPr>
          <w:lang w:eastAsia="zh-CN"/>
        </w:rPr>
      </w:pPr>
    </w:p>
    <w:p w14:paraId="5E828F73">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3727702">
      <w:pPr>
        <w:jc w:val="center"/>
        <w:rPr>
          <w:sz w:val="44"/>
          <w:szCs w:val="44"/>
          <w:lang w:eastAsia="zh-CN"/>
        </w:rPr>
      </w:pPr>
    </w:p>
    <w:p w14:paraId="1C06B18C">
      <w:pPr>
        <w:jc w:val="center"/>
        <w:rPr>
          <w:sz w:val="44"/>
          <w:szCs w:val="44"/>
          <w:lang w:eastAsia="zh-CN"/>
        </w:rPr>
      </w:pPr>
    </w:p>
    <w:p w14:paraId="6BA2084B">
      <w:pPr>
        <w:rPr>
          <w:sz w:val="44"/>
          <w:szCs w:val="44"/>
          <w:lang w:eastAsia="zh-CN"/>
        </w:rPr>
      </w:pPr>
    </w:p>
    <w:p w14:paraId="1913F653">
      <w:pPr>
        <w:jc w:val="center"/>
        <w:rPr>
          <w:sz w:val="44"/>
          <w:szCs w:val="44"/>
          <w:lang w:eastAsia="zh-CN"/>
        </w:rPr>
      </w:pPr>
    </w:p>
    <w:p w14:paraId="15507911">
      <w:pPr>
        <w:spacing w:line="360" w:lineRule="auto"/>
        <w:jc w:val="center"/>
        <w:rPr>
          <w:rFonts w:hint="default"/>
          <w:b/>
          <w:sz w:val="48"/>
          <w:szCs w:val="48"/>
          <w:lang w:eastAsia="zh-CN"/>
        </w:rPr>
      </w:pPr>
      <w:r>
        <w:rPr>
          <w:rFonts w:hint="eastAsia"/>
          <w:b/>
          <w:sz w:val="48"/>
          <w:szCs w:val="48"/>
          <w:lang w:eastAsia="zh-CN"/>
        </w:rPr>
        <w:t>金华市宏钜工具有限公司</w:t>
      </w:r>
    </w:p>
    <w:p w14:paraId="51E110C5">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2024年7月</w:t>
      </w:r>
    </w:p>
    <w:p w14:paraId="692947C2">
      <w:pPr>
        <w:spacing w:line="360" w:lineRule="auto"/>
        <w:jc w:val="center"/>
        <w:rPr>
          <w:rFonts w:ascii="楷体" w:hAnsi="楷体" w:eastAsia="楷体"/>
          <w:sz w:val="48"/>
          <w:szCs w:val="44"/>
          <w:lang w:eastAsia="zh-CN"/>
        </w:rPr>
      </w:pPr>
    </w:p>
    <w:p w14:paraId="2D61869D">
      <w:pPr>
        <w:spacing w:line="360" w:lineRule="auto"/>
        <w:jc w:val="center"/>
        <w:rPr>
          <w:rFonts w:ascii="楷体" w:hAnsi="楷体" w:eastAsia="楷体"/>
          <w:sz w:val="48"/>
          <w:szCs w:val="44"/>
          <w:lang w:eastAsia="zh-CN"/>
        </w:rPr>
      </w:pPr>
    </w:p>
    <w:p w14:paraId="2AF7DC00">
      <w:pPr>
        <w:jc w:val="center"/>
        <w:rPr>
          <w:rFonts w:ascii="楷体" w:hAnsi="楷体" w:eastAsia="楷体"/>
          <w:sz w:val="48"/>
          <w:szCs w:val="44"/>
          <w:lang w:eastAsia="zh-CN"/>
        </w:rPr>
      </w:pPr>
    </w:p>
    <w:p w14:paraId="0D78824C">
      <w:pPr>
        <w:jc w:val="center"/>
        <w:rPr>
          <w:rFonts w:ascii="楷体" w:hAnsi="楷体" w:eastAsia="楷体"/>
          <w:sz w:val="48"/>
          <w:szCs w:val="44"/>
          <w:lang w:eastAsia="zh-CN"/>
        </w:rPr>
      </w:pPr>
    </w:p>
    <w:p w14:paraId="3E345820">
      <w:pPr>
        <w:pStyle w:val="2"/>
        <w:rPr>
          <w:lang w:eastAsia="zh-CN"/>
        </w:rPr>
      </w:pPr>
    </w:p>
    <w:p w14:paraId="03DFC91E">
      <w:pPr>
        <w:spacing w:line="300" w:lineRule="exact"/>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14:paraId="456E730D">
          <w:pPr>
            <w:jc w:val="center"/>
            <w:rPr>
              <w:rFonts w:ascii="宋体" w:hAnsi="宋体"/>
              <w:sz w:val="21"/>
              <w:szCs w:val="20"/>
              <w:lang w:eastAsia="zh-CN"/>
            </w:rPr>
          </w:pPr>
          <w:bookmarkStart w:id="0" w:name="_Toc19657_WPSOffice_Type2"/>
        </w:p>
        <w:p w14:paraId="0440F9AF">
          <w:pPr>
            <w:rPr>
              <w:rFonts w:ascii="宋体" w:hAnsi="宋体"/>
              <w:sz w:val="21"/>
              <w:szCs w:val="20"/>
              <w:lang w:eastAsia="zh-CN"/>
            </w:rPr>
          </w:pPr>
          <w:r>
            <w:rPr>
              <w:rFonts w:ascii="宋体" w:hAnsi="宋体"/>
              <w:sz w:val="21"/>
              <w:szCs w:val="20"/>
              <w:lang w:eastAsia="zh-CN"/>
            </w:rPr>
            <w:br w:type="page"/>
          </w:r>
        </w:p>
        <w:p w14:paraId="212EE211">
          <w:pPr>
            <w:jc w:val="center"/>
            <w:rPr>
              <w:lang w:eastAsia="zh-CN"/>
            </w:rPr>
          </w:pPr>
          <w:r>
            <w:rPr>
              <w:rFonts w:ascii="宋体" w:hAnsi="宋体"/>
              <w:b/>
              <w:bCs/>
              <w:sz w:val="40"/>
              <w:szCs w:val="44"/>
              <w:lang w:eastAsia="zh-CN"/>
            </w:rPr>
            <w:t>目录</w:t>
          </w:r>
        </w:p>
        <w:bookmarkEnd w:id="0"/>
        <w:p w14:paraId="49C06AD5">
          <w:pPr>
            <w:pStyle w:val="18"/>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8"/>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40C5BB9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8"/>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5B7E389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8"/>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14:paraId="270A89C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8"/>
              <w:rFonts w:ascii="宋体" w:hAnsi="宋体"/>
              <w:b/>
              <w:bCs/>
              <w:sz w:val="24"/>
              <w:szCs w:val="24"/>
              <w:lang w:eastAsia="zh-CN"/>
            </w:rPr>
            <w:t>1.3 企业简介</w:t>
          </w:r>
          <w:r>
            <w:rPr>
              <w:rFonts w:ascii="宋体" w:hAnsi="宋体"/>
              <w:b/>
              <w:bCs/>
              <w:sz w:val="24"/>
              <w:szCs w:val="24"/>
            </w:rPr>
            <w:tab/>
          </w:r>
          <w:r>
            <w:rPr>
              <w:rFonts w:hint="eastAsia" w:ascii="宋体" w:hAnsi="宋体"/>
              <w:b/>
              <w:bCs/>
              <w:sz w:val="24"/>
              <w:szCs w:val="24"/>
              <w:lang w:eastAsia="zh-CN"/>
            </w:rPr>
            <w:t>6</w:t>
          </w:r>
          <w:r>
            <w:rPr>
              <w:rFonts w:hint="eastAsia" w:ascii="宋体" w:hAnsi="宋体"/>
              <w:b/>
              <w:bCs/>
              <w:sz w:val="24"/>
              <w:szCs w:val="24"/>
              <w:lang w:eastAsia="zh-CN"/>
            </w:rPr>
            <w:fldChar w:fldCharType="end"/>
          </w:r>
        </w:p>
        <w:p w14:paraId="1901F9F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8"/>
              <w:rFonts w:ascii="宋体" w:hAnsi="宋体"/>
              <w:b/>
              <w:bCs/>
              <w:sz w:val="24"/>
              <w:szCs w:val="24"/>
              <w:lang w:eastAsia="zh-CN"/>
            </w:rPr>
            <w:t>第二部分 报告正文</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47788C1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8"/>
              <w:rFonts w:ascii="宋体" w:hAnsi="宋体"/>
              <w:b/>
              <w:bCs/>
              <w:sz w:val="24"/>
              <w:szCs w:val="24"/>
              <w:lang w:eastAsia="zh-CN"/>
            </w:rPr>
            <w:t>第一章  质量理念</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33BB8BF6">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8"/>
              <w:rFonts w:ascii="宋体" w:hAnsi="宋体"/>
              <w:b/>
              <w:bCs/>
              <w:spacing w:val="2"/>
              <w:sz w:val="24"/>
              <w:szCs w:val="24"/>
              <w:lang w:eastAsia="zh-CN"/>
            </w:rPr>
            <w:t>第二</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质量管</w:t>
          </w:r>
          <w:r>
            <w:rPr>
              <w:rStyle w:val="28"/>
              <w:rFonts w:ascii="宋体" w:hAnsi="宋体"/>
              <w:b/>
              <w:bCs/>
              <w:sz w:val="24"/>
              <w:szCs w:val="24"/>
              <w:lang w:eastAsia="zh-CN"/>
            </w:rPr>
            <w:t>理</w:t>
          </w:r>
          <w:r>
            <w:rPr>
              <w:rFonts w:ascii="宋体" w:hAnsi="宋体"/>
              <w:b/>
              <w:bCs/>
              <w:sz w:val="24"/>
              <w:szCs w:val="24"/>
            </w:rPr>
            <w:tab/>
          </w:r>
          <w:r>
            <w:rPr>
              <w:rFonts w:hint="eastAsia" w:ascii="宋体" w:hAnsi="宋体"/>
              <w:b/>
              <w:bCs/>
              <w:sz w:val="24"/>
              <w:szCs w:val="24"/>
              <w:lang w:eastAsia="zh-CN"/>
            </w:rPr>
            <w:t>8</w:t>
          </w:r>
          <w:r>
            <w:rPr>
              <w:rFonts w:hint="eastAsia" w:ascii="宋体" w:hAnsi="宋体"/>
              <w:b/>
              <w:bCs/>
              <w:sz w:val="24"/>
              <w:szCs w:val="24"/>
              <w:lang w:eastAsia="zh-CN"/>
            </w:rPr>
            <w:fldChar w:fldCharType="end"/>
          </w:r>
        </w:p>
        <w:p w14:paraId="61882013">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8"/>
              <w:rFonts w:ascii="宋体" w:hAnsi="宋体"/>
              <w:b/>
              <w:bCs/>
              <w:spacing w:val="2"/>
              <w:sz w:val="24"/>
              <w:szCs w:val="24"/>
              <w:lang w:eastAsia="zh-CN"/>
            </w:rPr>
            <w:t>第三</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2</w:t>
          </w:r>
          <w:r>
            <w:rPr>
              <w:rFonts w:ascii="宋体" w:hAnsi="宋体"/>
              <w:b/>
              <w:bCs/>
              <w:sz w:val="24"/>
              <w:szCs w:val="24"/>
            </w:rPr>
            <w:fldChar w:fldCharType="end"/>
          </w:r>
          <w:r>
            <w:rPr>
              <w:rFonts w:ascii="宋体" w:hAnsi="宋体"/>
              <w:b/>
              <w:bCs/>
              <w:sz w:val="24"/>
              <w:szCs w:val="24"/>
            </w:rPr>
            <w:fldChar w:fldCharType="end"/>
          </w:r>
        </w:p>
        <w:p w14:paraId="4E3D8F7F">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8"/>
              <w:rFonts w:ascii="宋体" w:hAnsi="宋体" w:cs="黑体"/>
              <w:b/>
              <w:bCs/>
              <w:sz w:val="24"/>
              <w:szCs w:val="24"/>
              <w:lang w:eastAsia="zh-CN"/>
            </w:rPr>
            <w:t>第四章  质量管理基础</w:t>
          </w:r>
          <w:r>
            <w:rPr>
              <w:rFonts w:ascii="宋体" w:hAnsi="宋体"/>
              <w:b/>
              <w:bCs/>
              <w:sz w:val="24"/>
              <w:szCs w:val="24"/>
            </w:rPr>
            <w:tab/>
          </w:r>
          <w:r>
            <w:rPr>
              <w:rFonts w:hint="eastAsia" w:ascii="宋体" w:hAnsi="宋体"/>
              <w:b/>
              <w:bCs/>
              <w:sz w:val="24"/>
              <w:szCs w:val="24"/>
              <w:lang w:eastAsia="zh-CN"/>
            </w:rPr>
            <w:t>17</w:t>
          </w:r>
          <w:r>
            <w:rPr>
              <w:rFonts w:hint="eastAsia" w:ascii="宋体" w:hAnsi="宋体"/>
              <w:b/>
              <w:bCs/>
              <w:sz w:val="24"/>
              <w:szCs w:val="24"/>
              <w:lang w:eastAsia="zh-CN"/>
            </w:rPr>
            <w:fldChar w:fldCharType="end"/>
          </w:r>
        </w:p>
        <w:p w14:paraId="05EDF7E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8"/>
              <w:rFonts w:ascii="宋体" w:hAnsi="宋体"/>
              <w:b/>
              <w:bCs/>
              <w:spacing w:val="2"/>
              <w:sz w:val="24"/>
              <w:szCs w:val="24"/>
              <w:lang w:eastAsia="zh-CN"/>
            </w:rPr>
            <w:t>第五</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产品质</w:t>
          </w:r>
          <w:r>
            <w:rPr>
              <w:rStyle w:val="28"/>
              <w:rFonts w:ascii="宋体" w:hAnsi="宋体"/>
              <w:b/>
              <w:bCs/>
              <w:sz w:val="24"/>
              <w:szCs w:val="24"/>
              <w:lang w:eastAsia="zh-CN"/>
            </w:rPr>
            <w:t>量</w:t>
          </w:r>
          <w:r>
            <w:rPr>
              <w:rStyle w:val="28"/>
              <w:rFonts w:ascii="宋体" w:hAnsi="宋体"/>
              <w:b/>
              <w:bCs/>
              <w:spacing w:val="2"/>
              <w:sz w:val="24"/>
              <w:szCs w:val="24"/>
              <w:lang w:eastAsia="zh-CN"/>
            </w:rPr>
            <w:t>责</w:t>
          </w:r>
          <w:r>
            <w:rPr>
              <w:rStyle w:val="28"/>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r>
            <w:rPr>
              <w:rFonts w:hint="eastAsia" w:ascii="宋体" w:hAnsi="宋体"/>
              <w:b/>
              <w:bCs/>
              <w:sz w:val="24"/>
              <w:szCs w:val="24"/>
              <w:lang w:eastAsia="zh-CN"/>
            </w:rPr>
            <w:t>9</w:t>
          </w:r>
        </w:p>
        <w:p w14:paraId="7D6702F8">
          <w:pPr>
            <w:pStyle w:val="18"/>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8"/>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8"/>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14:paraId="283B6118">
          <w:pPr>
            <w:pStyle w:val="55"/>
            <w:tabs>
              <w:tab w:val="right" w:leader="dot" w:pos="9407"/>
            </w:tabs>
            <w:spacing w:line="360" w:lineRule="auto"/>
            <w:rPr>
              <w:b/>
              <w:bCs/>
            </w:rPr>
          </w:pPr>
          <w:r>
            <w:rPr>
              <w:b/>
              <w:bCs/>
            </w:rPr>
            <w:fldChar w:fldCharType="end"/>
          </w:r>
        </w:p>
      </w:sdtContent>
    </w:sdt>
    <w:p w14:paraId="26B8D11F">
      <w:pPr>
        <w:spacing w:line="360" w:lineRule="auto"/>
        <w:jc w:val="center"/>
        <w:rPr>
          <w:rFonts w:ascii="Times New Roman" w:hAnsi="Times New Roman"/>
          <w:sz w:val="24"/>
          <w:szCs w:val="24"/>
          <w:lang w:eastAsia="zh-CN"/>
        </w:rPr>
        <w:sectPr>
          <w:footerReference r:id="rId3" w:type="default"/>
          <w:pgSz w:w="11907" w:h="16840"/>
          <w:pgMar w:top="1480" w:right="1140" w:bottom="1160" w:left="1360" w:header="849" w:footer="979" w:gutter="0"/>
          <w:pgNumType w:start="1"/>
          <w:cols w:space="720" w:num="1"/>
        </w:sectPr>
      </w:pPr>
    </w:p>
    <w:p w14:paraId="36B7609F">
      <w:pPr>
        <w:spacing w:line="360" w:lineRule="auto"/>
        <w:rPr>
          <w:sz w:val="13"/>
          <w:szCs w:val="13"/>
          <w:lang w:eastAsia="zh-CN"/>
        </w:rPr>
      </w:pPr>
    </w:p>
    <w:p w14:paraId="74878A13">
      <w:pPr>
        <w:pStyle w:val="6"/>
        <w:numPr>
          <w:ilvl w:val="0"/>
          <w:numId w:val="1"/>
        </w:numPr>
        <w:spacing w:line="360" w:lineRule="auto"/>
        <w:jc w:val="center"/>
        <w:outlineLvl w:val="1"/>
        <w:rPr>
          <w:rFonts w:cs="黑体"/>
          <w:b/>
          <w:bCs/>
          <w:sz w:val="32"/>
          <w:szCs w:val="32"/>
          <w:lang w:eastAsia="zh-CN"/>
        </w:rPr>
      </w:pPr>
      <w:bookmarkStart w:id="1" w:name="_Toc24912735"/>
      <w:bookmarkStart w:id="2" w:name="_Toc3480_WPSOffice_Level1"/>
      <w:r>
        <w:rPr>
          <w:rFonts w:hint="eastAsia" w:cs="黑体"/>
          <w:b/>
          <w:bCs/>
          <w:sz w:val="32"/>
          <w:szCs w:val="32"/>
          <w:lang w:eastAsia="zh-CN"/>
        </w:rPr>
        <w:t>前 言</w:t>
      </w:r>
      <w:bookmarkEnd w:id="1"/>
      <w:bookmarkEnd w:id="2"/>
    </w:p>
    <w:p w14:paraId="1B5C0C60">
      <w:pPr>
        <w:pStyle w:val="6"/>
        <w:spacing w:line="360" w:lineRule="auto"/>
        <w:ind w:left="0"/>
        <w:jc w:val="both"/>
        <w:rPr>
          <w:rFonts w:ascii="黑体" w:hAnsi="黑体" w:eastAsia="黑体" w:cs="黑体"/>
          <w:b/>
          <w:bCs/>
          <w:sz w:val="32"/>
          <w:szCs w:val="32"/>
          <w:lang w:eastAsia="zh-CN"/>
        </w:rPr>
      </w:pPr>
    </w:p>
    <w:p w14:paraId="0CEC088B">
      <w:pPr>
        <w:pStyle w:val="6"/>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14:paraId="00D9A1B7">
      <w:pPr>
        <w:pStyle w:val="6"/>
        <w:spacing w:line="360" w:lineRule="auto"/>
        <w:ind w:left="0"/>
        <w:jc w:val="both"/>
        <w:rPr>
          <w:b/>
          <w:bCs/>
          <w:sz w:val="28"/>
          <w:szCs w:val="28"/>
          <w:lang w:eastAsia="zh-CN"/>
        </w:rPr>
      </w:pPr>
    </w:p>
    <w:p w14:paraId="32965B58">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60A3168D">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报告范围：金华市宏钜工具有限公司：2023年1月至2023年12月，部分数据超出以上时间以实际为准</w:t>
      </w:r>
    </w:p>
    <w:p w14:paraId="3ABD8195">
      <w:pPr>
        <w:pStyle w:val="6"/>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14:paraId="0E7586BB">
      <w:pPr>
        <w:pStyle w:val="6"/>
        <w:spacing w:line="360" w:lineRule="auto"/>
        <w:ind w:left="0" w:firstLine="266" w:firstLineChars="100"/>
        <w:rPr>
          <w:rFonts w:hint="default" w:asciiTheme="minorEastAsia" w:hAnsiTheme="minorEastAsia" w:eastAsiaTheme="minorEastAsia" w:cstheme="minorEastAsia"/>
          <w:spacing w:val="1"/>
          <w:w w:val="95"/>
          <w:sz w:val="28"/>
          <w:szCs w:val="28"/>
          <w:highlight w:val="none"/>
          <w:u w:val="singl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w:t>
      </w:r>
      <w:r>
        <w:rPr>
          <w:rFonts w:hint="eastAsia" w:asciiTheme="minorEastAsia" w:hAnsiTheme="minorEastAsia" w:eastAsiaTheme="minorEastAsia" w:cstheme="minorEastAsia"/>
          <w:w w:val="95"/>
          <w:sz w:val="28"/>
          <w:szCs w:val="28"/>
          <w:lang w:val="en-US" w:eastAsia="zh-Hans"/>
        </w:rPr>
        <w:t>公司</w:t>
      </w:r>
      <w:r>
        <w:rPr>
          <w:rFonts w:hint="eastAsia" w:asciiTheme="minorEastAsia" w:hAnsiTheme="minorEastAsia" w:eastAsiaTheme="minorEastAsia" w:cstheme="minorEastAsia"/>
          <w:w w:val="95"/>
          <w:sz w:val="28"/>
          <w:szCs w:val="28"/>
          <w:lang w:val="en-US" w:eastAsia="zh-CN"/>
        </w:rPr>
        <w:t>网站</w:t>
      </w:r>
    </w:p>
    <w:p w14:paraId="518EEECF">
      <w:pPr>
        <w:rPr>
          <w:b/>
          <w:bCs/>
          <w:sz w:val="28"/>
          <w:szCs w:val="28"/>
          <w:lang w:eastAsia="zh-CN"/>
        </w:rPr>
      </w:pPr>
      <w:bookmarkStart w:id="5" w:name="_Toc15713_WPSOffice_Level2"/>
      <w:bookmarkStart w:id="6" w:name="_Toc24912738"/>
    </w:p>
    <w:p w14:paraId="6BA6DD7F">
      <w:pPr>
        <w:pStyle w:val="6"/>
        <w:spacing w:line="360" w:lineRule="auto"/>
        <w:ind w:left="0"/>
        <w:jc w:val="center"/>
        <w:outlineLvl w:val="1"/>
        <w:rPr>
          <w:b/>
          <w:bCs/>
          <w:sz w:val="28"/>
          <w:szCs w:val="28"/>
          <w:lang w:eastAsia="zh-CN"/>
        </w:rPr>
      </w:pPr>
      <w:r>
        <w:rPr>
          <w:rFonts w:hint="eastAsia"/>
          <w:b/>
          <w:bCs/>
          <w:sz w:val="28"/>
          <w:szCs w:val="28"/>
          <w:lang w:eastAsia="zh-CN"/>
        </w:rPr>
        <w:t>企业简介</w:t>
      </w:r>
      <w:bookmarkEnd w:id="5"/>
      <w:bookmarkEnd w:id="6"/>
    </w:p>
    <w:p w14:paraId="0098C1D1">
      <w:pPr>
        <w:spacing w:line="360" w:lineRule="auto"/>
        <w:ind w:firstLine="440" w:firstLineChars="200"/>
        <w:rPr>
          <w:rFonts w:ascii="宋体" w:hAnsi="宋体" w:cs="宋体"/>
        </w:rPr>
      </w:pPr>
      <w:bookmarkStart w:id="7" w:name="_Toc19657_WPSOffice_Level1"/>
      <w:bookmarkStart w:id="8" w:name="_Toc24912739"/>
    </w:p>
    <w:p w14:paraId="09785929">
      <w:pPr>
        <w:spacing w:before="120" w:beforeLines="50" w:after="120" w:afterLines="50" w:line="360" w:lineRule="auto"/>
        <w:ind w:firstLine="480" w:firstLineChars="200"/>
        <w:rPr>
          <w:rFonts w:ascii="华文细黑" w:hAnsi="华文细黑" w:eastAsia="华文细黑" w:cs="等线"/>
        </w:rPr>
      </w:pPr>
      <w:r>
        <w:rPr>
          <w:rFonts w:hint="eastAsia" w:ascii="宋体" w:hAnsi="宋体" w:eastAsia="宋体" w:cs="Times New Roman"/>
          <w:b w:val="0"/>
          <w:bCs w:val="0"/>
          <w:i w:val="0"/>
          <w:iCs w:val="0"/>
          <w:color w:val="auto"/>
          <w:kern w:val="2"/>
          <w:sz w:val="24"/>
          <w:szCs w:val="24"/>
          <w:lang w:val="en-US" w:eastAsia="zh-CN" w:bidi="ar-SA"/>
        </w:rPr>
        <w:t>金华市宏钜工具有限公司创立于 2006年3月，公司座落于浙江省金华市金东区江东镇金德路1100号。公司占地面积5458平方米，注册资本1000万元，现有员工一百余人。本公司拥有专业的研发技术团队、售后团队等；企业整体团队朝气蓬勃。公司具有国家有效专利23项，分别是2项发明专利、18项实用新型专利和3项外观设计专利。公司专注于手持式电动工具的设计和生产，不断提升企业的效率和自身的技术创新，不断完善生产、销售、服务的管理环节，保证企业稳步强健的持续发展，向世界前沿的手持式电动工具生产企业的目标迈进。公司通过ISO9001质量管理体系、ISO14001环境管理体系、ISO45001职业健康管理体系认证，2019年10月荣获浙江省科学技术厅颁布的</w:t>
      </w:r>
      <w:r>
        <w:rPr>
          <w:rFonts w:hint="eastAsia" w:ascii="宋体" w:hAnsi="宋体" w:eastAsia="宋体" w:cs="Times New Roman"/>
          <w:b w:val="0"/>
          <w:bCs w:val="0"/>
          <w:i w:val="0"/>
          <w:iCs w:val="0"/>
          <w:color w:val="0000FF"/>
          <w:kern w:val="2"/>
          <w:sz w:val="24"/>
          <w:szCs w:val="24"/>
          <w:lang w:val="en-US" w:eastAsia="zh-CN" w:bidi="ar-SA"/>
        </w:rPr>
        <w:t>省级科技型中小企业</w:t>
      </w:r>
      <w:r>
        <w:rPr>
          <w:rFonts w:hint="eastAsia" w:ascii="宋体" w:hAnsi="宋体" w:eastAsia="宋体" w:cs="Times New Roman"/>
          <w:b w:val="0"/>
          <w:bCs w:val="0"/>
          <w:i w:val="0"/>
          <w:iCs w:val="0"/>
          <w:color w:val="auto"/>
          <w:kern w:val="2"/>
          <w:sz w:val="24"/>
          <w:szCs w:val="24"/>
          <w:lang w:val="en-US" w:eastAsia="zh-CN" w:bidi="ar-SA"/>
        </w:rPr>
        <w:t>证书，2022年1月荣获浙江省科学技术厅颁布的</w:t>
      </w:r>
      <w:r>
        <w:rPr>
          <w:rFonts w:hint="eastAsia" w:ascii="宋体" w:hAnsi="宋体" w:eastAsia="宋体" w:cs="Times New Roman"/>
          <w:b w:val="0"/>
          <w:bCs w:val="0"/>
          <w:i w:val="0"/>
          <w:iCs w:val="0"/>
          <w:color w:val="0000FF"/>
          <w:kern w:val="2"/>
          <w:sz w:val="24"/>
          <w:szCs w:val="24"/>
          <w:lang w:val="en-US" w:eastAsia="zh-CN" w:bidi="ar-SA"/>
        </w:rPr>
        <w:t>省级高新技术企业研究开发中心</w:t>
      </w:r>
      <w:r>
        <w:rPr>
          <w:rFonts w:hint="eastAsia" w:ascii="宋体" w:hAnsi="宋体" w:eastAsia="宋体" w:cs="Times New Roman"/>
          <w:b w:val="0"/>
          <w:bCs w:val="0"/>
          <w:i w:val="0"/>
          <w:iCs w:val="0"/>
          <w:color w:val="auto"/>
          <w:kern w:val="2"/>
          <w:sz w:val="24"/>
          <w:szCs w:val="24"/>
          <w:lang w:val="en-US" w:eastAsia="zh-CN" w:bidi="ar-SA"/>
        </w:rPr>
        <w:t>证书，2022年12月荣获金华市经济和信息化局颁布的省级</w:t>
      </w:r>
      <w:r>
        <w:rPr>
          <w:rFonts w:hint="eastAsia" w:ascii="宋体" w:hAnsi="宋体" w:eastAsia="宋体" w:cs="Times New Roman"/>
          <w:b w:val="0"/>
          <w:bCs w:val="0"/>
          <w:i w:val="0"/>
          <w:iCs w:val="0"/>
          <w:color w:val="0000FF"/>
          <w:kern w:val="2"/>
          <w:sz w:val="24"/>
          <w:szCs w:val="24"/>
          <w:lang w:val="en-US" w:eastAsia="zh-CN" w:bidi="ar-SA"/>
        </w:rPr>
        <w:t>创新型中小企业</w:t>
      </w:r>
      <w:r>
        <w:rPr>
          <w:rFonts w:hint="eastAsia" w:ascii="宋体" w:hAnsi="宋体" w:eastAsia="宋体" w:cs="Times New Roman"/>
          <w:b w:val="0"/>
          <w:bCs w:val="0"/>
          <w:i w:val="0"/>
          <w:iCs w:val="0"/>
          <w:color w:val="auto"/>
          <w:kern w:val="2"/>
          <w:sz w:val="24"/>
          <w:szCs w:val="24"/>
          <w:lang w:val="en-US" w:eastAsia="zh-CN" w:bidi="ar-SA"/>
        </w:rPr>
        <w:t>证书，2023年1月荣获金华市经济和信息化局颁发的</w:t>
      </w:r>
      <w:r>
        <w:rPr>
          <w:rFonts w:hint="eastAsia" w:ascii="宋体" w:hAnsi="宋体" w:eastAsia="宋体" w:cs="Times New Roman"/>
          <w:b w:val="0"/>
          <w:bCs w:val="0"/>
          <w:i w:val="0"/>
          <w:iCs w:val="0"/>
          <w:color w:val="0000FF"/>
          <w:kern w:val="2"/>
          <w:sz w:val="24"/>
          <w:szCs w:val="24"/>
          <w:lang w:val="en-US" w:eastAsia="zh-CN" w:bidi="ar-SA"/>
        </w:rPr>
        <w:t>省级专精特新中小企业</w:t>
      </w:r>
      <w:r>
        <w:rPr>
          <w:rFonts w:hint="eastAsia" w:ascii="宋体" w:hAnsi="宋体" w:eastAsia="宋体" w:cs="Times New Roman"/>
          <w:b w:val="0"/>
          <w:bCs w:val="0"/>
          <w:i w:val="0"/>
          <w:iCs w:val="0"/>
          <w:color w:val="auto"/>
          <w:kern w:val="2"/>
          <w:sz w:val="24"/>
          <w:szCs w:val="24"/>
          <w:lang w:val="en-US" w:eastAsia="zh-CN" w:bidi="ar-SA"/>
        </w:rPr>
        <w:t>证书。2023年1月获得全国高新技术企业认定管理工作领导小组办公室颁布的国家</w:t>
      </w:r>
      <w:r>
        <w:rPr>
          <w:rFonts w:hint="eastAsia" w:ascii="宋体" w:hAnsi="宋体" w:eastAsia="宋体" w:cs="Times New Roman"/>
          <w:b w:val="0"/>
          <w:bCs w:val="0"/>
          <w:i w:val="0"/>
          <w:iCs w:val="0"/>
          <w:color w:val="0000FF"/>
          <w:kern w:val="2"/>
          <w:sz w:val="24"/>
          <w:szCs w:val="24"/>
          <w:lang w:val="en-US" w:eastAsia="zh-CN" w:bidi="ar-SA"/>
        </w:rPr>
        <w:t>高新技术企业</w:t>
      </w:r>
      <w:r>
        <w:rPr>
          <w:rFonts w:hint="eastAsia" w:ascii="宋体" w:hAnsi="宋体" w:eastAsia="宋体" w:cs="Times New Roman"/>
          <w:b w:val="0"/>
          <w:bCs w:val="0"/>
          <w:i w:val="0"/>
          <w:iCs w:val="0"/>
          <w:color w:val="auto"/>
          <w:kern w:val="2"/>
          <w:sz w:val="24"/>
          <w:szCs w:val="24"/>
          <w:lang w:val="en-US" w:eastAsia="zh-CN" w:bidi="ar-SA"/>
        </w:rPr>
        <w:t>证书。2023年11月参与</w:t>
      </w:r>
      <w:r>
        <w:rPr>
          <w:rFonts w:hint="eastAsia" w:ascii="宋体" w:hAnsi="宋体" w:eastAsia="宋体" w:cs="Times New Roman"/>
          <w:b w:val="0"/>
          <w:bCs w:val="0"/>
          <w:i w:val="0"/>
          <w:iCs w:val="0"/>
          <w:color w:val="0000FF"/>
          <w:kern w:val="2"/>
          <w:sz w:val="24"/>
          <w:szCs w:val="24"/>
          <w:lang w:val="en-US" w:eastAsia="zh-CN" w:bidi="ar-SA"/>
        </w:rPr>
        <w:t>起草国家标准GB/T 32800.8-2023</w:t>
      </w:r>
      <w:r>
        <w:rPr>
          <w:rFonts w:hint="eastAsia" w:ascii="宋体" w:hAnsi="宋体" w:eastAsia="宋体" w:cs="Times New Roman"/>
          <w:b w:val="0"/>
          <w:bCs w:val="0"/>
          <w:i w:val="0"/>
          <w:iCs w:val="0"/>
          <w:color w:val="auto"/>
          <w:kern w:val="2"/>
          <w:sz w:val="24"/>
          <w:szCs w:val="24"/>
          <w:lang w:val="en-US" w:eastAsia="zh-CN" w:bidi="ar-SA"/>
        </w:rPr>
        <w:t>手持式非电类动力工具 安全要求 第8部分：磨光机和抛光机。本公司主营产品为手持式电动工具，以其精良的技术，稳定的品质，极具竞争性的产品价格及齐全的产品规格、优质的经营服务，坚持以“顾客至上，质量第一，交货及时”为宗旨，赢得了广大顾客的信赖和赞誉。本公司按 GB/T19001-20156idt ISO9001:2015《 质量管理体系 要求》严格建立、实施和持续改进质量管理体系，为公司发展带来新的契机。</w:t>
      </w:r>
    </w:p>
    <w:p w14:paraId="1212FBC3">
      <w:pPr>
        <w:pStyle w:val="33"/>
        <w:spacing w:line="419" w:lineRule="exact"/>
        <w:ind w:right="213"/>
        <w:jc w:val="center"/>
        <w:rPr>
          <w:rFonts w:hint="eastAsia"/>
          <w:lang w:eastAsia="zh-CN"/>
        </w:rPr>
      </w:pPr>
    </w:p>
    <w:p w14:paraId="5F551B6C">
      <w:pPr>
        <w:pStyle w:val="33"/>
        <w:spacing w:line="419" w:lineRule="exact"/>
        <w:ind w:right="213"/>
        <w:jc w:val="center"/>
        <w:rPr>
          <w:rFonts w:hint="eastAsia"/>
          <w:lang w:eastAsia="zh-CN"/>
        </w:rPr>
      </w:pPr>
    </w:p>
    <w:p w14:paraId="194BA6EC">
      <w:pPr>
        <w:pStyle w:val="33"/>
        <w:spacing w:line="419" w:lineRule="exact"/>
        <w:ind w:right="213"/>
        <w:jc w:val="center"/>
        <w:rPr>
          <w:rFonts w:hint="eastAsia"/>
          <w:lang w:eastAsia="zh-CN"/>
        </w:rPr>
      </w:pPr>
    </w:p>
    <w:p w14:paraId="04F6168F">
      <w:pPr>
        <w:pStyle w:val="33"/>
        <w:spacing w:line="419" w:lineRule="exact"/>
        <w:ind w:right="213"/>
        <w:jc w:val="center"/>
        <w:rPr>
          <w:rFonts w:hint="eastAsia"/>
          <w:lang w:eastAsia="zh-CN"/>
        </w:rPr>
      </w:pPr>
    </w:p>
    <w:p w14:paraId="7A21BA7B">
      <w:pPr>
        <w:pStyle w:val="33"/>
        <w:spacing w:line="419" w:lineRule="exact"/>
        <w:ind w:right="213"/>
        <w:jc w:val="center"/>
        <w:rPr>
          <w:rFonts w:hint="eastAsia"/>
          <w:lang w:eastAsia="zh-CN"/>
        </w:rPr>
      </w:pPr>
    </w:p>
    <w:p w14:paraId="47B39065">
      <w:pPr>
        <w:pStyle w:val="33"/>
        <w:spacing w:line="419" w:lineRule="exact"/>
        <w:ind w:right="213"/>
        <w:jc w:val="center"/>
        <w:rPr>
          <w:rFonts w:hint="eastAsia"/>
          <w:lang w:eastAsia="zh-CN"/>
        </w:rPr>
      </w:pPr>
    </w:p>
    <w:p w14:paraId="5F7FF247">
      <w:pPr>
        <w:pStyle w:val="33"/>
        <w:spacing w:line="419" w:lineRule="exact"/>
        <w:ind w:right="213"/>
        <w:jc w:val="center"/>
        <w:rPr>
          <w:rFonts w:hint="eastAsia"/>
          <w:lang w:eastAsia="zh-CN"/>
        </w:rPr>
      </w:pPr>
    </w:p>
    <w:p w14:paraId="4B888B80">
      <w:pPr>
        <w:pStyle w:val="33"/>
        <w:spacing w:line="419" w:lineRule="exact"/>
        <w:ind w:right="213"/>
        <w:jc w:val="center"/>
        <w:rPr>
          <w:rFonts w:hint="eastAsia"/>
          <w:lang w:eastAsia="zh-CN"/>
        </w:rPr>
      </w:pPr>
    </w:p>
    <w:p w14:paraId="5F3EE2A9">
      <w:pPr>
        <w:pStyle w:val="33"/>
        <w:spacing w:line="419" w:lineRule="exact"/>
        <w:ind w:right="213"/>
        <w:jc w:val="center"/>
        <w:rPr>
          <w:rFonts w:hint="eastAsia"/>
          <w:lang w:eastAsia="zh-CN"/>
        </w:rPr>
      </w:pPr>
    </w:p>
    <w:p w14:paraId="551CC38B">
      <w:pPr>
        <w:pStyle w:val="33"/>
        <w:spacing w:line="419" w:lineRule="exact"/>
        <w:ind w:right="213"/>
        <w:jc w:val="center"/>
        <w:rPr>
          <w:rFonts w:hint="eastAsia"/>
          <w:lang w:eastAsia="zh-CN"/>
        </w:rPr>
      </w:pPr>
    </w:p>
    <w:p w14:paraId="49B65D7A">
      <w:pPr>
        <w:pStyle w:val="33"/>
        <w:spacing w:line="419" w:lineRule="exact"/>
        <w:ind w:right="213"/>
        <w:jc w:val="center"/>
        <w:rPr>
          <w:rFonts w:hint="eastAsia"/>
          <w:lang w:eastAsia="zh-CN"/>
        </w:rPr>
      </w:pPr>
    </w:p>
    <w:p w14:paraId="26D89D4A">
      <w:pPr>
        <w:pStyle w:val="33"/>
        <w:spacing w:line="419" w:lineRule="exact"/>
        <w:ind w:right="213"/>
        <w:jc w:val="center"/>
        <w:rPr>
          <w:rFonts w:hint="eastAsia"/>
          <w:lang w:eastAsia="zh-CN"/>
        </w:rPr>
      </w:pPr>
    </w:p>
    <w:p w14:paraId="19819C22">
      <w:pPr>
        <w:rPr>
          <w:rFonts w:hint="eastAsia"/>
          <w:lang w:eastAsia="zh-CN"/>
        </w:rPr>
      </w:pPr>
    </w:p>
    <w:p w14:paraId="6B5F4B88">
      <w:pPr>
        <w:pStyle w:val="33"/>
        <w:spacing w:line="419" w:lineRule="exact"/>
        <w:ind w:right="213"/>
        <w:jc w:val="center"/>
        <w:rPr>
          <w:lang w:eastAsia="zh-CN"/>
        </w:rPr>
      </w:pPr>
      <w:r>
        <w:rPr>
          <w:rFonts w:hint="eastAsia"/>
          <w:lang w:eastAsia="zh-CN"/>
        </w:rPr>
        <w:t>报告正文</w:t>
      </w:r>
      <w:bookmarkEnd w:id="7"/>
      <w:bookmarkEnd w:id="8"/>
    </w:p>
    <w:p w14:paraId="49F96AA0">
      <w:pPr>
        <w:pStyle w:val="33"/>
        <w:spacing w:line="419" w:lineRule="exact"/>
        <w:ind w:right="213"/>
        <w:jc w:val="both"/>
        <w:rPr>
          <w:lang w:eastAsia="zh-CN"/>
        </w:rPr>
      </w:pPr>
    </w:p>
    <w:p w14:paraId="6A013A19">
      <w:pPr>
        <w:pStyle w:val="33"/>
        <w:spacing w:line="419" w:lineRule="exact"/>
        <w:ind w:right="213"/>
        <w:jc w:val="center"/>
        <w:rPr>
          <w:lang w:eastAsia="zh-CN"/>
        </w:rPr>
      </w:pPr>
      <w:bookmarkStart w:id="9" w:name="_Toc14231_WPSOffice_Level2"/>
      <w:bookmarkStart w:id="10" w:name="_Toc24912740"/>
      <w:r>
        <w:rPr>
          <w:rFonts w:hint="eastAsia"/>
          <w:lang w:eastAsia="zh-CN"/>
        </w:rPr>
        <w:t>第一章  质量理念</w:t>
      </w:r>
      <w:bookmarkEnd w:id="9"/>
      <w:bookmarkEnd w:id="10"/>
    </w:p>
    <w:p w14:paraId="4BD70000">
      <w:pPr>
        <w:pStyle w:val="33"/>
        <w:spacing w:line="419" w:lineRule="exact"/>
        <w:ind w:right="213"/>
        <w:jc w:val="center"/>
        <w:rPr>
          <w:lang w:eastAsia="zh-CN"/>
        </w:rPr>
      </w:pPr>
    </w:p>
    <w:p w14:paraId="7E3AF598">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1</w:t>
      </w:r>
      <w:r>
        <w:rPr>
          <w:rFonts w:hint="eastAsia" w:ascii="宋体" w:hAnsi="宋体" w:eastAsia="宋体"/>
          <w:b/>
          <w:sz w:val="24"/>
          <w:highlight w:val="none"/>
          <w:lang w:eastAsia="zh-CN"/>
        </w:rPr>
        <w:t xml:space="preserve"> 企业精神</w:t>
      </w:r>
    </w:p>
    <w:p w14:paraId="28A0EA9C">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精准、高效、务实</w:t>
      </w:r>
      <w:r>
        <w:rPr>
          <w:rFonts w:hint="eastAsia" w:ascii="宋体" w:hAnsi="宋体" w:eastAsia="宋体"/>
          <w:b w:val="0"/>
          <w:bCs/>
          <w:sz w:val="24"/>
          <w:highlight w:val="none"/>
          <w:lang w:eastAsia="zh-CN"/>
        </w:rPr>
        <w:t>。</w:t>
      </w:r>
    </w:p>
    <w:p w14:paraId="66F9117F">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2</w:t>
      </w:r>
      <w:r>
        <w:rPr>
          <w:rFonts w:hint="eastAsia" w:ascii="宋体" w:hAnsi="宋体" w:eastAsia="宋体"/>
          <w:b/>
          <w:sz w:val="24"/>
          <w:highlight w:val="none"/>
          <w:lang w:eastAsia="zh-CN"/>
        </w:rPr>
        <w:t xml:space="preserve"> 企业愿景</w:t>
      </w:r>
    </w:p>
    <w:p w14:paraId="7BE1B6D3">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成为手持式电动工具制造高端企业</w:t>
      </w:r>
      <w:r>
        <w:rPr>
          <w:rFonts w:hint="eastAsia" w:ascii="宋体" w:hAnsi="宋体" w:eastAsia="宋体"/>
          <w:b w:val="0"/>
          <w:bCs/>
          <w:sz w:val="24"/>
          <w:highlight w:val="none"/>
          <w:lang w:eastAsia="zh-CN"/>
        </w:rPr>
        <w:t>。</w:t>
      </w:r>
    </w:p>
    <w:p w14:paraId="6E4F009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3</w:t>
      </w:r>
      <w:r>
        <w:rPr>
          <w:rFonts w:hint="eastAsia" w:ascii="宋体" w:hAnsi="宋体" w:eastAsia="宋体"/>
          <w:b/>
          <w:sz w:val="24"/>
          <w:highlight w:val="none"/>
          <w:lang w:eastAsia="zh-CN"/>
        </w:rPr>
        <w:t xml:space="preserve"> 企业核心价值观</w:t>
      </w:r>
    </w:p>
    <w:p w14:paraId="471ADD5E">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成就品牌价值  成就客户价值</w:t>
      </w:r>
      <w:r>
        <w:rPr>
          <w:rFonts w:hint="eastAsia" w:ascii="宋体" w:hAnsi="宋体" w:eastAsia="宋体"/>
          <w:b w:val="0"/>
          <w:bCs/>
          <w:sz w:val="24"/>
          <w:highlight w:val="none"/>
          <w:lang w:eastAsia="zh-CN"/>
        </w:rPr>
        <w:t>。</w:t>
      </w:r>
    </w:p>
    <w:p w14:paraId="3C00484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4</w:t>
      </w:r>
      <w:r>
        <w:rPr>
          <w:rFonts w:hint="eastAsia" w:ascii="宋体" w:hAnsi="宋体" w:eastAsia="宋体"/>
          <w:b/>
          <w:sz w:val="24"/>
          <w:highlight w:val="none"/>
          <w:lang w:eastAsia="zh-CN"/>
        </w:rPr>
        <w:t xml:space="preserve"> 企业使命</w:t>
      </w:r>
    </w:p>
    <w:p w14:paraId="6D26CFFB">
      <w:pPr>
        <w:pStyle w:val="6"/>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成为中国民族品牌</w:t>
      </w:r>
      <w:r>
        <w:rPr>
          <w:rFonts w:hint="eastAsia" w:ascii="宋体" w:hAnsi="宋体" w:eastAsia="宋体"/>
          <w:b w:val="0"/>
          <w:bCs/>
          <w:sz w:val="24"/>
          <w:highlight w:val="none"/>
          <w:lang w:val="en-US" w:eastAsia="en-US"/>
        </w:rPr>
        <w:t>。</w:t>
      </w:r>
    </w:p>
    <w:p w14:paraId="2827F464">
      <w:pPr>
        <w:pStyle w:val="6"/>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1.</w:t>
      </w:r>
      <w:r>
        <w:rPr>
          <w:rFonts w:hint="default"/>
          <w:b/>
          <w:sz w:val="24"/>
          <w:highlight w:val="none"/>
          <w:lang w:eastAsia="zh-CN"/>
        </w:rPr>
        <w:t>5</w:t>
      </w:r>
      <w:r>
        <w:rPr>
          <w:rFonts w:hint="eastAsia" w:ascii="宋体" w:hAnsi="宋体" w:eastAsia="宋体"/>
          <w:b/>
          <w:sz w:val="24"/>
          <w:highlight w:val="none"/>
          <w:lang w:eastAsia="zh-CN"/>
        </w:rPr>
        <w:t xml:space="preserve"> 经营理念</w:t>
      </w:r>
    </w:p>
    <w:p w14:paraId="73507205">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b w:val="0"/>
          <w:bCs/>
          <w:sz w:val="24"/>
          <w:highlight w:val="none"/>
          <w:lang w:eastAsia="zh-CN"/>
        </w:rPr>
        <w:t>用户至上，股东至上，员工至上，效益至上</w:t>
      </w:r>
      <w:r>
        <w:rPr>
          <w:rFonts w:hint="eastAsia" w:ascii="宋体" w:hAnsi="宋体" w:eastAsia="宋体"/>
          <w:b w:val="0"/>
          <w:bCs/>
          <w:sz w:val="24"/>
          <w:highlight w:val="none"/>
          <w:lang w:val="en-US" w:eastAsia="zh-CN"/>
        </w:rPr>
        <w:t>。</w:t>
      </w:r>
    </w:p>
    <w:p w14:paraId="055FEEEC">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6</w:t>
      </w:r>
      <w:r>
        <w:rPr>
          <w:rFonts w:hint="eastAsia" w:ascii="宋体" w:hAnsi="宋体" w:eastAsia="宋体"/>
          <w:b/>
          <w:sz w:val="24"/>
          <w:highlight w:val="none"/>
          <w:lang w:eastAsia="zh-CN"/>
        </w:rPr>
        <w:t>质量方针</w:t>
      </w:r>
    </w:p>
    <w:p w14:paraId="063BD9E5">
      <w:pPr>
        <w:pStyle w:val="60"/>
        <w:spacing w:line="400" w:lineRule="exact"/>
        <w:ind w:firstLine="1050" w:firstLineChars="500"/>
        <w:rPr>
          <w:rFonts w:hAnsi="宋体"/>
          <w:b w:val="0"/>
          <w:bCs/>
          <w:color w:val="000000" w:themeColor="text1"/>
          <w:sz w:val="21"/>
          <w:szCs w:val="21"/>
          <w14:textFill>
            <w14:solidFill>
              <w14:schemeClr w14:val="tx1"/>
            </w14:solidFill>
          </w14:textFill>
        </w:rPr>
      </w:pPr>
      <w:r>
        <w:rPr>
          <w:rFonts w:hint="eastAsia" w:hAnsi="宋体"/>
          <w:b w:val="0"/>
          <w:bCs/>
          <w:color w:val="000000" w:themeColor="text1"/>
          <w:sz w:val="21"/>
          <w:szCs w:val="21"/>
          <w14:textFill>
            <w14:solidFill>
              <w14:schemeClr w14:val="tx1"/>
            </w14:solidFill>
          </w14:textFill>
        </w:rPr>
        <w:t>质量放心、绿色环保、顾客满意、安全健康</w:t>
      </w:r>
      <w:r>
        <w:rPr>
          <w:rFonts w:hAnsi="宋体"/>
          <w:b w:val="0"/>
          <w:bCs/>
          <w:color w:val="000000" w:themeColor="text1"/>
          <w:sz w:val="21"/>
          <w:szCs w:val="21"/>
          <w14:textFill>
            <w14:solidFill>
              <w14:schemeClr w14:val="tx1"/>
            </w14:solidFill>
          </w14:textFill>
        </w:rPr>
        <w:t>。</w:t>
      </w:r>
    </w:p>
    <w:p w14:paraId="21D592F8">
      <w:pPr>
        <w:pStyle w:val="60"/>
        <w:spacing w:line="400" w:lineRule="exact"/>
        <w:ind w:firstLine="0"/>
        <w:rPr>
          <w:rFonts w:hAnsi="宋体"/>
          <w:b w:val="0"/>
          <w:bCs/>
          <w:color w:val="000000" w:themeColor="text1"/>
          <w:sz w:val="21"/>
          <w:szCs w:val="21"/>
          <w14:textFill>
            <w14:solidFill>
              <w14:schemeClr w14:val="tx1"/>
            </w14:solidFill>
          </w14:textFill>
        </w:rPr>
      </w:pPr>
      <w:r>
        <w:rPr>
          <w:rFonts w:hAnsi="宋体"/>
          <w:b w:val="0"/>
          <w:bCs/>
          <w:color w:val="000000" w:themeColor="text1"/>
          <w:sz w:val="21"/>
          <w:szCs w:val="21"/>
          <w14:textFill>
            <w14:solidFill>
              <w14:schemeClr w14:val="tx1"/>
            </w14:solidFill>
          </w14:textFill>
        </w:rPr>
        <w:t xml:space="preserve">          控制废弃物的排放，遵纪守法，持续改进。</w:t>
      </w:r>
    </w:p>
    <w:p w14:paraId="1D28451B">
      <w:pPr>
        <w:pStyle w:val="6"/>
        <w:tabs>
          <w:tab w:val="left" w:pos="5954"/>
        </w:tabs>
        <w:spacing w:line="360" w:lineRule="auto"/>
        <w:ind w:left="750" w:right="9" w:hanging="521"/>
        <w:rPr>
          <w:rFonts w:hint="eastAsia" w:ascii="宋体" w:hAnsi="宋体" w:eastAsia="宋体"/>
          <w:b w:val="0"/>
          <w:bCs/>
          <w:sz w:val="24"/>
          <w:highlight w:val="none"/>
          <w:lang w:val="en-US" w:eastAsia="zh-CN"/>
        </w:rPr>
      </w:pPr>
    </w:p>
    <w:p w14:paraId="229975C6">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7</w:t>
      </w: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14F7CA58">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664E8560">
      <w:pPr>
        <w:bidi w:val="0"/>
        <w:rPr>
          <w:rFonts w:hint="eastAsia"/>
          <w:lang w:val="en-US" w:eastAsia="zh-CN"/>
        </w:rPr>
      </w:pPr>
    </w:p>
    <w:p w14:paraId="7514D685">
      <w:pPr>
        <w:pStyle w:val="33"/>
        <w:ind w:right="198" w:firstLine="720" w:firstLineChars="300"/>
        <w:rPr>
          <w:rFonts w:ascii="宋体" w:hAnsi="宋体" w:eastAsia="宋体"/>
          <w:bCs/>
          <w:sz w:val="24"/>
          <w:szCs w:val="24"/>
          <w:lang w:eastAsia="zh-CN"/>
        </w:rPr>
      </w:pPr>
    </w:p>
    <w:p w14:paraId="1E7A862A">
      <w:pPr>
        <w:pStyle w:val="33"/>
        <w:ind w:right="198"/>
        <w:jc w:val="both"/>
        <w:rPr>
          <w:spacing w:val="2"/>
          <w:lang w:eastAsia="zh-CN"/>
        </w:rPr>
      </w:pPr>
    </w:p>
    <w:p w14:paraId="7AB39E09">
      <w:pPr>
        <w:bidi w:val="0"/>
        <w:rPr>
          <w:lang w:eastAsia="zh-CN"/>
        </w:rPr>
      </w:pPr>
    </w:p>
    <w:p w14:paraId="440B7CEE">
      <w:pPr>
        <w:pStyle w:val="33"/>
        <w:ind w:right="198"/>
        <w:jc w:val="both"/>
        <w:rPr>
          <w:spacing w:val="2"/>
          <w:highlight w:val="yellow"/>
          <w:lang w:eastAsia="zh-CN"/>
        </w:rPr>
      </w:pPr>
    </w:p>
    <w:p w14:paraId="397E8EED">
      <w:pPr>
        <w:pStyle w:val="33"/>
        <w:ind w:right="198"/>
        <w:jc w:val="both"/>
        <w:rPr>
          <w:spacing w:val="2"/>
          <w:highlight w:val="yellow"/>
          <w:lang w:eastAsia="zh-CN"/>
        </w:rPr>
      </w:pPr>
    </w:p>
    <w:p w14:paraId="54696C05">
      <w:pPr>
        <w:rPr>
          <w:spacing w:val="2"/>
          <w:lang w:eastAsia="zh-CN"/>
        </w:rPr>
      </w:pPr>
    </w:p>
    <w:p w14:paraId="2A26B2BC">
      <w:pPr>
        <w:rPr>
          <w:rFonts w:hint="eastAsia"/>
          <w:spacing w:val="2"/>
          <w:lang w:eastAsia="zh-CN"/>
        </w:rPr>
      </w:pPr>
      <w:bookmarkStart w:id="11" w:name="_Toc24912741"/>
      <w:bookmarkStart w:id="12" w:name="_Toc26340_WPSOffice_Level2"/>
      <w:r>
        <w:rPr>
          <w:rFonts w:hint="eastAsia"/>
          <w:spacing w:val="2"/>
          <w:lang w:eastAsia="zh-CN"/>
        </w:rPr>
        <w:br w:type="page"/>
      </w:r>
    </w:p>
    <w:p w14:paraId="11E54D25">
      <w:pPr>
        <w:pStyle w:val="33"/>
        <w:ind w:right="198"/>
        <w:jc w:val="center"/>
        <w:rPr>
          <w:lang w:eastAsia="zh-CN"/>
        </w:rPr>
      </w:pPr>
      <w:r>
        <w:rPr>
          <w:rFonts w:hint="eastAsia"/>
          <w:spacing w:val="2"/>
          <w:sz w:val="24"/>
          <w:szCs w:val="24"/>
          <w:lang w:eastAsia="zh-CN"/>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1422400</wp:posOffset>
            </wp:positionV>
            <wp:extent cx="6035675" cy="1476375"/>
            <wp:effectExtent l="0" t="0" r="3175" b="9525"/>
            <wp:wrapTopAndBottom/>
            <wp:docPr id="3" name="图片 3" descr="fc03c46c0cdbb48d108e9cd72b008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03c46c0cdbb48d108e9cd72b008d6"/>
                    <pic:cNvPicPr>
                      <a:picLocks noChangeAspect="1"/>
                    </pic:cNvPicPr>
                  </pic:nvPicPr>
                  <pic:blipFill>
                    <a:blip r:embed="rId7"/>
                    <a:stretch>
                      <a:fillRect/>
                    </a:stretch>
                  </pic:blipFill>
                  <pic:spPr>
                    <a:xfrm>
                      <a:off x="0" y="0"/>
                      <a:ext cx="6035675" cy="1476375"/>
                    </a:xfrm>
                    <a:prstGeom prst="rect">
                      <a:avLst/>
                    </a:prstGeom>
                  </pic:spPr>
                </pic:pic>
              </a:graphicData>
            </a:graphic>
          </wp:anchor>
        </w:drawing>
      </w:r>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1"/>
      <w:bookmarkEnd w:id="12"/>
    </w:p>
    <w:p w14:paraId="11FEE756">
      <w:pPr>
        <w:spacing w:before="2" w:line="110" w:lineRule="exact"/>
        <w:rPr>
          <w:sz w:val="11"/>
          <w:szCs w:val="11"/>
          <w:lang w:eastAsia="zh-CN"/>
        </w:rPr>
      </w:pPr>
    </w:p>
    <w:p w14:paraId="7886665B">
      <w:pPr>
        <w:spacing w:line="200" w:lineRule="exact"/>
        <w:rPr>
          <w:sz w:val="20"/>
          <w:szCs w:val="20"/>
          <w:lang w:eastAsia="zh-CN"/>
        </w:rPr>
      </w:pPr>
    </w:p>
    <w:p w14:paraId="6BE74C75">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14:paraId="604A2A99">
      <w:pPr>
        <w:spacing w:before="20" w:line="200" w:lineRule="exact"/>
        <w:rPr>
          <w:sz w:val="20"/>
          <w:szCs w:val="20"/>
          <w:lang w:eastAsia="zh-CN"/>
        </w:rPr>
      </w:pPr>
    </w:p>
    <w:p w14:paraId="17A94FC2">
      <w:pPr>
        <w:pStyle w:val="6"/>
        <w:numPr>
          <w:ilvl w:val="2"/>
          <w:numId w:val="4"/>
        </w:numPr>
        <w:tabs>
          <w:tab w:val="left" w:pos="937"/>
        </w:tabs>
        <w:ind w:left="937"/>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管理</w:t>
      </w:r>
      <w:r>
        <w:rPr>
          <w:rFonts w:hint="eastAsia"/>
          <w:color w:val="000000" w:themeColor="text1"/>
          <w:spacing w:val="2"/>
          <w14:textFill>
            <w14:solidFill>
              <w14:schemeClr w14:val="tx1"/>
            </w14:solidFill>
          </w14:textFill>
        </w:rPr>
        <w:t>组</w:t>
      </w:r>
      <w:r>
        <w:rPr>
          <w:rFonts w:hint="eastAsia"/>
          <w:color w:val="000000" w:themeColor="text1"/>
          <w14:textFill>
            <w14:solidFill>
              <w14:schemeClr w14:val="tx1"/>
            </w14:solidFill>
          </w14:textFill>
        </w:rPr>
        <w:t>织架</w:t>
      </w:r>
      <w:r>
        <w:rPr>
          <w:rFonts w:hint="eastAsia"/>
          <w:color w:val="000000" w:themeColor="text1"/>
          <w:spacing w:val="2"/>
          <w14:textFill>
            <w14:solidFill>
              <w14:schemeClr w14:val="tx1"/>
            </w14:solidFill>
          </w14:textFill>
        </w:rPr>
        <w:t>构</w:t>
      </w:r>
      <w:r>
        <w:rPr>
          <w:rFonts w:hint="eastAsia"/>
          <w:color w:val="000000" w:themeColor="text1"/>
          <w14:textFill>
            <w14:solidFill>
              <w14:schemeClr w14:val="tx1"/>
            </w14:solidFill>
          </w14:textFill>
        </w:rPr>
        <w:t>图</w:t>
      </w:r>
    </w:p>
    <w:p w14:paraId="149D292D">
      <w:pPr>
        <w:pStyle w:val="6"/>
        <w:tabs>
          <w:tab w:val="left" w:pos="872"/>
        </w:tabs>
        <w:spacing w:line="379" w:lineRule="exact"/>
        <w:ind w:left="0"/>
        <w:rPr>
          <w:rFonts w:hint="eastAsia"/>
          <w:spacing w:val="2"/>
          <w:sz w:val="24"/>
          <w:szCs w:val="24"/>
          <w:lang w:eastAsia="zh-CN"/>
        </w:rPr>
      </w:pPr>
    </w:p>
    <w:p w14:paraId="300C6A32">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质检部是公司质量管理的独立部门。</w:t>
      </w:r>
    </w:p>
    <w:p w14:paraId="1319262E">
      <w:pPr>
        <w:pStyle w:val="6"/>
        <w:spacing w:line="440" w:lineRule="exact"/>
        <w:ind w:firstLine="520"/>
        <w:rPr>
          <w:rFonts w:hint="eastAsia"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质量目标为：</w:t>
      </w:r>
    </w:p>
    <w:p w14:paraId="0B0A4A46">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1、产品交付合格率达100%</w:t>
      </w:r>
    </w:p>
    <w:p w14:paraId="71FE0C70">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2、客户满意率≥95%；</w:t>
      </w:r>
    </w:p>
    <w:p w14:paraId="336791FA">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3、成品一次检验合格率≥95%；</w:t>
      </w:r>
    </w:p>
    <w:p w14:paraId="42808780">
      <w:pPr>
        <w:pStyle w:val="6"/>
        <w:spacing w:line="440" w:lineRule="exact"/>
        <w:ind w:firstLine="520"/>
        <w:rPr>
          <w:spacing w:val="2"/>
          <w:sz w:val="24"/>
          <w:szCs w:val="24"/>
          <w:lang w:eastAsia="zh-CN"/>
        </w:rPr>
      </w:pPr>
      <w:r>
        <w:rPr>
          <w:rFonts w:hint="eastAsia"/>
          <w:spacing w:val="2"/>
          <w:sz w:val="24"/>
          <w:szCs w:val="24"/>
          <w:lang w:eastAsia="zh-CN"/>
        </w:rPr>
        <w:t>2.1.1管理者代表</w:t>
      </w:r>
    </w:p>
    <w:p w14:paraId="7B441AC6">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w:t>
      </w:r>
      <w:r>
        <w:rPr>
          <w:rFonts w:hint="eastAsia" w:asciiTheme="minorEastAsia" w:hAnsiTheme="minorEastAsia" w:eastAsiaTheme="minorEastAsia" w:cstheme="minorEastAsia"/>
          <w:b/>
          <w:bCs/>
          <w:spacing w:val="2"/>
          <w:sz w:val="32"/>
          <w:szCs w:val="32"/>
          <w:u w:val="single"/>
          <w:lang w:val="en-US" w:eastAsia="zh-CN"/>
        </w:rPr>
        <w:t xml:space="preserve">汪建新 </w:t>
      </w:r>
      <w:r>
        <w:rPr>
          <w:rFonts w:hint="eastAsia"/>
          <w:bCs/>
          <w:sz w:val="24"/>
          <w:lang w:eastAsia="zh-CN"/>
        </w:rPr>
        <w:t>赋于</w:t>
      </w:r>
      <w:r>
        <w:rPr>
          <w:rFonts w:hint="eastAsia" w:asciiTheme="minorEastAsia" w:hAnsiTheme="minorEastAsia" w:eastAsiaTheme="minorEastAsia" w:cstheme="minorEastAsia"/>
          <w:spacing w:val="2"/>
          <w:sz w:val="24"/>
          <w:szCs w:val="24"/>
          <w:lang w:eastAsia="zh-CN"/>
        </w:rPr>
        <w:t>其在质量管理体系方面指挥和控制系统。负责推动公司质量方针、目标、战略的具体实施、评价和改进。具体职责包括：</w:t>
      </w:r>
    </w:p>
    <w:p w14:paraId="59819905">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1）确保质量、环境和职业健康安全管理体系所需的过程得到建立、实施和保持；</w:t>
      </w:r>
    </w:p>
    <w:p w14:paraId="7C6CC811">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2）向总经理报告质量、环境和职业健康安全管理体系的绩效和任何改进的需求；</w:t>
      </w:r>
    </w:p>
    <w:p w14:paraId="6504EF7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3）确保在整个公司内提高满足顾客要求和法律法规重要性的意识；</w:t>
      </w:r>
    </w:p>
    <w:p w14:paraId="2FCCFB9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4）负责就质量、环境和职业健康安全管理体系有关事宜与外部方进行联络。</w:t>
      </w:r>
    </w:p>
    <w:p w14:paraId="513EB1F5">
      <w:pPr>
        <w:pStyle w:val="6"/>
        <w:spacing w:line="440" w:lineRule="exact"/>
        <w:ind w:firstLine="520"/>
        <w:rPr>
          <w:rFonts w:hint="default"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2.1.2 质检部</w:t>
      </w:r>
    </w:p>
    <w:p w14:paraId="69EB9AC7">
      <w:pPr>
        <w:autoSpaceDE w:val="0"/>
        <w:autoSpaceDN w:val="0"/>
        <w:adjustRightInd w:val="0"/>
        <w:spacing w:line="440" w:lineRule="exact"/>
        <w:ind w:firstLine="488" w:firstLineChars="200"/>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w:t>
      </w:r>
      <w:r>
        <w:rPr>
          <w:rFonts w:hint="default"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val="zh-CN" w:eastAsia="zh-CN"/>
        </w:rPr>
        <w:t>负责对进货产品、半成品、成品等顾客财产质量的监视和测量。</w:t>
      </w:r>
    </w:p>
    <w:p w14:paraId="5BCF868D">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 xml:space="preserve">(2）负责组织对不合格品的评审和处置，对不合格品返工后的检验、验证工作。 </w:t>
      </w:r>
    </w:p>
    <w:p w14:paraId="441DAC02">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(3）对因错漏检造成的批次性问题及质量事故负责。</w:t>
      </w:r>
    </w:p>
    <w:p w14:paraId="1A4F7E38">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(4）协助</w:t>
      </w:r>
      <w:r>
        <w:rPr>
          <w:rFonts w:hint="eastAsia" w:ascii="宋体" w:hAnsi="宋体" w:cs="宋体"/>
          <w:sz w:val="24"/>
          <w:lang w:val="en-US" w:eastAsia="zh-CN"/>
        </w:rPr>
        <w:t>业务部</w:t>
      </w:r>
      <w:r>
        <w:rPr>
          <w:rFonts w:hint="eastAsia" w:ascii="宋体" w:hAnsi="宋体" w:cs="宋体"/>
          <w:sz w:val="24"/>
          <w:lang w:val="zh-CN" w:eastAsia="zh-CN"/>
        </w:rPr>
        <w:t>做好合格供方的评定工作。</w:t>
      </w:r>
    </w:p>
    <w:p w14:paraId="4A83C95F">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（5）负责协助管理者代表建立、实施并保持ISO14001标准的环境管理体系、ISO45001标准的职业健康安全管理体系，组织进行管理体系策划。</w:t>
      </w:r>
    </w:p>
    <w:p w14:paraId="6E857BE3">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（6）负责协助总经理建立管理职责体系、组织进行管理评审，制定/修订环境和职业健康安全方针、目标和指标并予以宣贯和分解，检查其执行和实现情况。</w:t>
      </w:r>
    </w:p>
    <w:p w14:paraId="6BC46309">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（7）负责内部审核的组织实施。</w:t>
      </w:r>
    </w:p>
    <w:p w14:paraId="083C4D1D">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（8）负责公司</w:t>
      </w:r>
      <w:r>
        <w:rPr>
          <w:rFonts w:ascii="宋体" w:hAnsi="宋体" w:cs="宋体"/>
          <w:sz w:val="24"/>
          <w:lang w:eastAsia="zh-CN"/>
        </w:rPr>
        <w:t>环境因素、危险源</w:t>
      </w:r>
      <w:r>
        <w:rPr>
          <w:rFonts w:hint="eastAsia" w:ascii="宋体" w:hAnsi="宋体" w:cs="宋体"/>
          <w:sz w:val="24"/>
          <w:lang w:eastAsia="zh-CN"/>
        </w:rPr>
        <w:t>的识别、评价、控制。</w:t>
      </w:r>
    </w:p>
    <w:p w14:paraId="06F0773E">
      <w:pPr>
        <w:pStyle w:val="6"/>
        <w:spacing w:line="440" w:lineRule="exact"/>
        <w:ind w:firstLine="520"/>
        <w:rPr>
          <w:rFonts w:hint="default"/>
          <w:spacing w:val="2"/>
          <w:sz w:val="24"/>
          <w:szCs w:val="24"/>
          <w:lang w:eastAsia="zh-CN"/>
        </w:rPr>
      </w:pPr>
      <w:r>
        <w:rPr>
          <w:rFonts w:hint="eastAsia"/>
          <w:spacing w:val="2"/>
          <w:sz w:val="24"/>
          <w:szCs w:val="24"/>
          <w:lang w:eastAsia="zh-CN"/>
        </w:rPr>
        <w:t>2.1.3 行政部</w:t>
      </w:r>
    </w:p>
    <w:p w14:paraId="68F79CE0">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1）负责协助管理者代表建立、实施并保持符ISO 9001标准的质量管理体系及符合ISO</w:t>
      </w:r>
      <w:r>
        <w:rPr>
          <w:rFonts w:hint="eastAsia" w:ascii="宋体" w:hAnsi="宋体" w:cs="宋体"/>
          <w:sz w:val="24"/>
          <w:lang w:eastAsia="zh-CN"/>
        </w:rPr>
        <w:t xml:space="preserve"> </w:t>
      </w:r>
      <w:r>
        <w:rPr>
          <w:rFonts w:hint="eastAsia" w:ascii="宋体" w:hAnsi="宋体" w:cs="宋体"/>
          <w:sz w:val="24"/>
        </w:rPr>
        <w:t>14001标准的环境管理体系</w:t>
      </w:r>
      <w:r>
        <w:rPr>
          <w:rFonts w:hint="eastAsia" w:ascii="宋体" w:hAnsi="宋体" w:cs="宋体"/>
          <w:sz w:val="24"/>
          <w:lang w:eastAsia="zh-CN"/>
        </w:rPr>
        <w:t>、</w:t>
      </w:r>
      <w:r>
        <w:rPr>
          <w:rFonts w:hint="eastAsia" w:ascii="宋体" w:hAnsi="宋体" w:cs="宋体"/>
          <w:sz w:val="24"/>
        </w:rPr>
        <w:t>ISO</w:t>
      </w:r>
      <w:r>
        <w:rPr>
          <w:rFonts w:hint="eastAsia" w:ascii="宋体" w:hAnsi="宋体" w:cs="宋体"/>
          <w:sz w:val="24"/>
          <w:lang w:eastAsia="zh-CN"/>
        </w:rPr>
        <w:t xml:space="preserve"> </w:t>
      </w:r>
      <w:r>
        <w:rPr>
          <w:rFonts w:hint="eastAsia" w:ascii="宋体" w:hAnsi="宋体" w:cs="宋体"/>
          <w:sz w:val="24"/>
        </w:rPr>
        <w:t>45001标准的职业健康安全管理体系，组织进行管理体系策划；编写一体化管理手册和程序文件及有关管理标准、规范等，负责体系运行中必要的协调工作。</w:t>
      </w:r>
    </w:p>
    <w:p w14:paraId="513541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2）负责协助总经理建立管理职责体系、组织进行管理评审，制定/修订质量和环境、职业健康安全方针、目标和指标并予以宣贯和分解，检查其执行和实现情况。</w:t>
      </w:r>
    </w:p>
    <w:p w14:paraId="12B5D45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3）负责内部审核的组织实施。</w:t>
      </w:r>
    </w:p>
    <w:p w14:paraId="784D21B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4）负责文件和记录的控制及规范工作。</w:t>
      </w:r>
    </w:p>
    <w:p w14:paraId="55F51B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5）负责体系类纠正和预防措施的组织实施和控制。</w:t>
      </w:r>
    </w:p>
    <w:p w14:paraId="555EDD0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6）负责一体化管理方面的信息交流及沟通所需的协调工作。</w:t>
      </w:r>
    </w:p>
    <w:p w14:paraId="045BECE6">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7）向总经理/管理者代表报告一体化管理体系运行情况。</w:t>
      </w:r>
    </w:p>
    <w:p w14:paraId="2AC8776F">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8）负责公司职业健康安全各项具体工作的管理。</w:t>
      </w:r>
    </w:p>
    <w:p w14:paraId="781BA064">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9）负责人员的配备。</w:t>
      </w:r>
    </w:p>
    <w:p w14:paraId="79FE156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10）负责公司人员招工/招聘、培训和解聘管理。</w:t>
      </w:r>
    </w:p>
    <w:p w14:paraId="7E749D75">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11）负责对职工健康检查的组织和管理工作。</w:t>
      </w:r>
    </w:p>
    <w:p w14:paraId="23F29C7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12）负责各类应急准备和响应的控制。</w:t>
      </w:r>
    </w:p>
    <w:p w14:paraId="7DD376AB">
      <w:pPr>
        <w:widowControl/>
        <w:adjustRightInd w:val="0"/>
        <w:snapToGrid w:val="0"/>
        <w:spacing w:line="440" w:lineRule="exact"/>
        <w:ind w:firstLine="480" w:firstLineChars="200"/>
        <w:textAlignment w:val="baseline"/>
        <w:rPr>
          <w:rFonts w:hint="eastAsia"/>
          <w:spacing w:val="2"/>
          <w:sz w:val="24"/>
          <w:szCs w:val="24"/>
          <w:lang w:eastAsia="zh-CN"/>
        </w:rPr>
      </w:pPr>
      <w:r>
        <w:rPr>
          <w:rFonts w:hint="eastAsia" w:ascii="宋体" w:hAnsi="宋体" w:cs="宋体"/>
          <w:sz w:val="24"/>
        </w:rPr>
        <w:t>13）负责公司废弃物排放及处置的控制</w:t>
      </w:r>
      <w:r>
        <w:rPr>
          <w:rFonts w:hint="eastAsia"/>
          <w:spacing w:val="2"/>
          <w:sz w:val="24"/>
          <w:szCs w:val="24"/>
          <w:lang w:eastAsia="zh-CN"/>
        </w:rPr>
        <w:t>。</w:t>
      </w:r>
    </w:p>
    <w:p w14:paraId="3716FC5B">
      <w:pPr>
        <w:widowControl/>
        <w:adjustRightInd w:val="0"/>
        <w:snapToGrid w:val="0"/>
        <w:spacing w:line="440" w:lineRule="exact"/>
        <w:ind w:firstLine="440" w:firstLineChars="200"/>
        <w:textAlignment w:val="baseline"/>
        <w:rPr>
          <w:rFonts w:hint="eastAsia" w:ascii="宋体" w:hAnsi="宋体" w:cs="宋体"/>
          <w:sz w:val="24"/>
          <w:lang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负责公司适用法律法规的收集，并联合相关部门进行合规性评价。</w:t>
      </w:r>
    </w:p>
    <w:p w14:paraId="66767661">
      <w:pPr>
        <w:widowControl/>
        <w:adjustRightInd w:val="0"/>
        <w:snapToGrid w:val="0"/>
        <w:spacing w:line="440" w:lineRule="exact"/>
        <w:ind w:firstLine="440" w:firstLineChars="200"/>
        <w:textAlignment w:val="baseline"/>
        <w:rPr>
          <w:rFonts w:hint="default"/>
          <w:lang w:val="en-US"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负责公司应急准备和相应相关工作。</w:t>
      </w:r>
    </w:p>
    <w:p w14:paraId="66F69F5C">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14:paraId="037C79E9">
      <w:pPr>
        <w:pStyle w:val="6"/>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14:paraId="304D088A">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14:paraId="33815182">
      <w:pPr>
        <w:pStyle w:val="6"/>
        <w:spacing w:line="360" w:lineRule="auto"/>
        <w:ind w:firstLine="240" w:firstLineChars="1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w:t>
      </w:r>
      <w:r>
        <w:rPr>
          <w:rFonts w:cs="宋体"/>
          <w:color w:val="000000" w:themeColor="text1"/>
          <w:sz w:val="24"/>
          <w:szCs w:val="24"/>
          <w:lang w:eastAsia="zh-CN"/>
          <w14:textFill>
            <w14:solidFill>
              <w14:schemeClr w14:val="tx1"/>
            </w14:solidFill>
          </w14:textFill>
        </w:rPr>
        <w:t>ISO 9001</w:t>
      </w:r>
      <w:r>
        <w:rPr>
          <w:rFonts w:hint="eastAsia" w:cs="宋体"/>
          <w:color w:val="000000" w:themeColor="text1"/>
          <w:sz w:val="24"/>
          <w:szCs w:val="24"/>
          <w:lang w:eastAsia="zh-CN"/>
          <w14:textFill>
            <w14:solidFill>
              <w14:schemeClr w14:val="tx1"/>
            </w14:solidFill>
          </w14:textFill>
        </w:rPr>
        <w:t>质量管理体系标准要求为基础，结合卓越绩效模式和客户的相关要求，形成了完整的宗兴质量管理标准体系。并通过内审、外审和管理评审，推进质量管理体系的不断完善，持续改进其有效性。为此应做到下列要求：</w:t>
      </w:r>
    </w:p>
    <w:p w14:paraId="1144A8E5">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14:paraId="3549D48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2BCD78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32371B7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59E3F84F">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62B7B37">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本公司确保对任何影响产品符合要求的外加工过程加以识别，并实施控制。对外包过程的控制，按ISO9001：2015标准的8.4条款要求进行控制。</w:t>
      </w:r>
    </w:p>
    <w:p w14:paraId="77AA0CDD">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56C55D0E">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w:t>
      </w:r>
    </w:p>
    <w:p w14:paraId="0B570C33">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目前公司质量目标项目为：</w:t>
      </w:r>
    </w:p>
    <w:p w14:paraId="2F7A1F8F">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1、产品交付合格率达100%</w:t>
      </w:r>
    </w:p>
    <w:p w14:paraId="5E69E4C6">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2、客户满意率≥95%；</w:t>
      </w:r>
    </w:p>
    <w:p w14:paraId="7CD91257">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3、成品一次检验合格率≥95%；</w:t>
      </w:r>
    </w:p>
    <w:p w14:paraId="358F7A21">
      <w:pPr>
        <w:spacing w:line="360" w:lineRule="auto"/>
        <w:rPr>
          <w:rFonts w:hint="eastAsia" w:ascii="宋体" w:hAnsi="宋体" w:eastAsia="宋体" w:cs="宋体"/>
          <w:color w:val="000000"/>
          <w:szCs w:val="21"/>
        </w:rPr>
      </w:pPr>
    </w:p>
    <w:p w14:paraId="0BE92194">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以上项目在每年年度计划时定出实际目标值。 </w:t>
      </w:r>
    </w:p>
    <w:p w14:paraId="14756DA2">
      <w:pPr>
        <w:spacing w:line="360" w:lineRule="auto"/>
        <w:ind w:firstLine="480"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14:paraId="4492C5CA">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14:paraId="5F13A3AD">
      <w:pPr>
        <w:spacing w:line="360" w:lineRule="auto"/>
        <w:ind w:firstLine="480" w:firstLineChars="20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default" w:asciiTheme="minorEastAsia" w:hAnsiTheme="minorEastAsia" w:eastAsiaTheme="minorEastAsia"/>
          <w:bCs/>
          <w:color w:val="000000"/>
          <w:sz w:val="24"/>
          <w:szCs w:val="24"/>
          <w:lang w:eastAsia="zh-CN"/>
        </w:rPr>
        <w:t>《</w:t>
      </w:r>
      <w:r>
        <w:rPr>
          <w:rFonts w:hint="eastAsia" w:eastAsiaTheme="minorEastAsia"/>
          <w:color w:val="000000"/>
          <w:szCs w:val="21"/>
          <w:lang w:val="en-US" w:eastAsia="zh-Hans"/>
        </w:rPr>
        <w:t>检验规范</w:t>
      </w:r>
      <w:r>
        <w:rPr>
          <w:rFonts w:hint="default" w:asciiTheme="minorEastAsia" w:hAnsiTheme="minorEastAsia" w:eastAsiaTheme="minorEastAsia"/>
          <w:bCs/>
          <w:color w:val="000000"/>
          <w:sz w:val="24"/>
          <w:szCs w:val="24"/>
          <w:lang w:eastAsia="zh-CN"/>
        </w:rPr>
        <w:t>》、</w:t>
      </w:r>
      <w:r>
        <w:rPr>
          <w:rFonts w:hint="eastAsia"/>
          <w:sz w:val="24"/>
          <w:szCs w:val="24"/>
        </w:rPr>
        <w:t>《</w:t>
      </w:r>
      <w:r>
        <w:rPr>
          <w:rFonts w:hint="default"/>
          <w:sz w:val="24"/>
          <w:szCs w:val="24"/>
        </w:rPr>
        <w:t>环境因素识别与评价控制程序</w:t>
      </w:r>
      <w:r>
        <w:rPr>
          <w:rFonts w:hint="eastAsia"/>
          <w:sz w:val="24"/>
          <w:szCs w:val="24"/>
        </w:rPr>
        <w:t>》、《</w:t>
      </w:r>
      <w:r>
        <w:rPr>
          <w:rFonts w:hint="default"/>
          <w:sz w:val="24"/>
          <w:szCs w:val="24"/>
          <w:lang w:eastAsia="zh-CN"/>
        </w:rPr>
        <w:t>危险源辨识与风险评价控制措施控制程序</w:t>
      </w:r>
      <w:r>
        <w:rPr>
          <w:rFonts w:hint="eastAsia"/>
          <w:sz w:val="24"/>
          <w:szCs w:val="24"/>
        </w:rPr>
        <w:t>》</w:t>
      </w:r>
      <w:r>
        <w:rPr>
          <w:rFonts w:hint="eastAsia" w:asciiTheme="minorEastAsia" w:hAnsiTheme="minorEastAsia" w:eastAsiaTheme="minorEastAsia"/>
          <w:bCs/>
          <w:color w:val="000000"/>
          <w:sz w:val="24"/>
          <w:szCs w:val="24"/>
          <w:lang w:eastAsia="zh-CN"/>
        </w:rPr>
        <w:t>、《</w:t>
      </w:r>
      <w:r>
        <w:rPr>
          <w:rFonts w:hint="default" w:asciiTheme="minorEastAsia" w:hAnsiTheme="minorEastAsia" w:eastAsiaTheme="minorEastAsia"/>
          <w:bCs/>
          <w:color w:val="000000"/>
          <w:sz w:val="24"/>
          <w:szCs w:val="24"/>
          <w:lang w:eastAsia="zh-CN"/>
        </w:rPr>
        <w:t>应急准备和响应控制程序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14:paraId="6381806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14:paraId="3E6FA79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1CC57747">
      <w:pPr>
        <w:spacing w:line="360" w:lineRule="auto"/>
        <w:ind w:firstLine="480" w:firstLineChars="200"/>
        <w:rPr>
          <w:spacing w:val="2"/>
          <w:lang w:eastAsia="zh-CN"/>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w:t>
      </w:r>
      <w:r>
        <w:rPr>
          <w:rFonts w:hint="eastAsia" w:ascii="宋体" w:hAnsi="宋体"/>
          <w:color w:val="000000" w:themeColor="text1"/>
          <w:sz w:val="24"/>
          <w:szCs w:val="24"/>
          <w:lang w:val="en-US" w:eastAsia="zh-Hans"/>
          <w14:textFill>
            <w14:solidFill>
              <w14:schemeClr w14:val="tx1"/>
            </w14:solidFill>
          </w14:textFill>
        </w:rPr>
        <w:t>救援</w:t>
      </w:r>
      <w:r>
        <w:rPr>
          <w:rFonts w:hint="eastAsia" w:ascii="宋体" w:hAnsi="宋体"/>
          <w:color w:val="000000" w:themeColor="text1"/>
          <w:sz w:val="24"/>
          <w:szCs w:val="24"/>
          <w:lang w:eastAsia="zh-CN"/>
          <w14:textFill>
            <w14:solidFill>
              <w14:schemeClr w14:val="tx1"/>
            </w14:solidFill>
          </w14:textFill>
        </w:rPr>
        <w:t>小组，制订了相应的应急预案，对火灾、断电</w:t>
      </w:r>
      <w:r>
        <w:rPr>
          <w:rFonts w:hint="eastAsia" w:ascii="宋体" w:hAnsi="宋体"/>
          <w:color w:val="000000" w:themeColor="text1"/>
          <w:sz w:val="24"/>
          <w:szCs w:val="24"/>
          <w:lang w:val="en-US" w:eastAsia="zh-Hans"/>
          <w14:textFill>
            <w14:solidFill>
              <w14:schemeClr w14:val="tx1"/>
            </w14:solidFill>
          </w14:textFill>
        </w:rPr>
        <w:t>等突发事件</w:t>
      </w:r>
      <w:r>
        <w:rPr>
          <w:rFonts w:hint="eastAsia" w:ascii="宋体" w:hAnsi="宋体"/>
          <w:color w:val="000000" w:themeColor="text1"/>
          <w:sz w:val="24"/>
          <w:szCs w:val="24"/>
          <w:lang w:eastAsia="zh-CN"/>
          <w14:textFill>
            <w14:solidFill>
              <w14:schemeClr w14:val="tx1"/>
            </w14:solidFill>
          </w14:textFill>
        </w:rPr>
        <w:t>和可能造成质量事故的事项有相应的应急预案，每年定期举行消防演练和各种灾害应急演练，确保突发事件发生后，各级部门都能有效应对处置。</w:t>
      </w:r>
      <w:bookmarkStart w:id="13" w:name="_Toc12830_WPSOffice_Level2"/>
      <w:bookmarkStart w:id="14" w:name="_Toc24912742"/>
    </w:p>
    <w:p w14:paraId="358F8518">
      <w:pPr>
        <w:pStyle w:val="33"/>
        <w:spacing w:line="419" w:lineRule="exact"/>
        <w:ind w:right="-64"/>
        <w:jc w:val="center"/>
        <w:rPr>
          <w:spacing w:val="2"/>
          <w:lang w:eastAsia="zh-CN"/>
        </w:rPr>
      </w:pPr>
    </w:p>
    <w:p w14:paraId="2EEE105C">
      <w:pPr>
        <w:pStyle w:val="33"/>
        <w:spacing w:line="419" w:lineRule="exact"/>
        <w:ind w:right="-64"/>
        <w:jc w:val="center"/>
        <w:rPr>
          <w:spacing w:val="2"/>
          <w:lang w:eastAsia="zh-CN"/>
        </w:rPr>
      </w:pPr>
    </w:p>
    <w:p w14:paraId="420D664F">
      <w:pPr>
        <w:pStyle w:val="33"/>
        <w:spacing w:line="419" w:lineRule="exact"/>
        <w:ind w:right="-64"/>
        <w:jc w:val="center"/>
        <w:rPr>
          <w:spacing w:val="2"/>
          <w:lang w:eastAsia="zh-CN"/>
        </w:rPr>
      </w:pPr>
    </w:p>
    <w:p w14:paraId="1A09BEE6">
      <w:pPr>
        <w:pStyle w:val="33"/>
        <w:spacing w:line="419" w:lineRule="exact"/>
        <w:ind w:right="-64"/>
        <w:jc w:val="center"/>
        <w:rPr>
          <w:spacing w:val="2"/>
          <w:lang w:eastAsia="zh-CN"/>
        </w:rPr>
      </w:pPr>
    </w:p>
    <w:p w14:paraId="6C3BF26A">
      <w:pPr>
        <w:pStyle w:val="33"/>
        <w:spacing w:line="419" w:lineRule="exact"/>
        <w:ind w:right="-64"/>
        <w:jc w:val="center"/>
        <w:rPr>
          <w:spacing w:val="2"/>
          <w:lang w:eastAsia="zh-CN"/>
        </w:rPr>
      </w:pPr>
    </w:p>
    <w:p w14:paraId="39A976CF">
      <w:pPr>
        <w:pStyle w:val="33"/>
        <w:spacing w:line="419" w:lineRule="exact"/>
        <w:ind w:right="-64"/>
        <w:jc w:val="center"/>
        <w:rPr>
          <w:spacing w:val="2"/>
          <w:lang w:eastAsia="zh-CN"/>
        </w:rPr>
      </w:pPr>
    </w:p>
    <w:p w14:paraId="162C9D5E">
      <w:pPr>
        <w:pStyle w:val="33"/>
        <w:spacing w:line="419" w:lineRule="exact"/>
        <w:ind w:right="-64"/>
        <w:jc w:val="center"/>
        <w:rPr>
          <w:spacing w:val="2"/>
          <w:lang w:eastAsia="zh-CN"/>
        </w:rPr>
      </w:pPr>
    </w:p>
    <w:p w14:paraId="64042D91">
      <w:pPr>
        <w:pStyle w:val="33"/>
        <w:spacing w:line="419" w:lineRule="exact"/>
        <w:ind w:right="-64"/>
        <w:jc w:val="center"/>
        <w:rPr>
          <w:spacing w:val="2"/>
          <w:lang w:eastAsia="zh-CN"/>
        </w:rPr>
      </w:pPr>
    </w:p>
    <w:p w14:paraId="08BF1DDF">
      <w:pPr>
        <w:pStyle w:val="33"/>
        <w:spacing w:line="419" w:lineRule="exact"/>
        <w:ind w:right="-64"/>
        <w:jc w:val="center"/>
        <w:rPr>
          <w:spacing w:val="2"/>
          <w:lang w:eastAsia="zh-CN"/>
        </w:rPr>
      </w:pPr>
    </w:p>
    <w:p w14:paraId="33EAB21C">
      <w:pPr>
        <w:pStyle w:val="33"/>
        <w:spacing w:line="419" w:lineRule="exact"/>
        <w:ind w:right="-64"/>
        <w:jc w:val="center"/>
        <w:rPr>
          <w:spacing w:val="2"/>
          <w:lang w:eastAsia="zh-CN"/>
        </w:rPr>
      </w:pPr>
    </w:p>
    <w:p w14:paraId="35145B9D">
      <w:pPr>
        <w:pStyle w:val="33"/>
        <w:spacing w:line="419" w:lineRule="exact"/>
        <w:ind w:right="-64"/>
        <w:jc w:val="center"/>
        <w:rPr>
          <w:spacing w:val="2"/>
          <w:lang w:eastAsia="zh-CN"/>
        </w:rPr>
      </w:pPr>
    </w:p>
    <w:p w14:paraId="09EE015D">
      <w:pPr>
        <w:pStyle w:val="33"/>
        <w:spacing w:line="419" w:lineRule="exact"/>
        <w:ind w:right="-64"/>
        <w:jc w:val="center"/>
        <w:rPr>
          <w:spacing w:val="2"/>
          <w:lang w:eastAsia="zh-CN"/>
        </w:rPr>
      </w:pPr>
    </w:p>
    <w:p w14:paraId="473E7D17">
      <w:pPr>
        <w:pStyle w:val="33"/>
        <w:spacing w:line="419" w:lineRule="exact"/>
        <w:ind w:right="-64"/>
        <w:jc w:val="center"/>
        <w:rPr>
          <w:spacing w:val="2"/>
          <w:lang w:eastAsia="zh-CN"/>
        </w:rPr>
      </w:pPr>
    </w:p>
    <w:p w14:paraId="090B6A46">
      <w:pPr>
        <w:pStyle w:val="33"/>
        <w:spacing w:line="419" w:lineRule="exact"/>
        <w:ind w:right="-64"/>
        <w:jc w:val="center"/>
        <w:rPr>
          <w:spacing w:val="2"/>
          <w:lang w:eastAsia="zh-CN"/>
        </w:rPr>
      </w:pPr>
    </w:p>
    <w:p w14:paraId="31FAD476">
      <w:pPr>
        <w:pStyle w:val="33"/>
        <w:spacing w:line="419" w:lineRule="exact"/>
        <w:ind w:right="-64"/>
        <w:jc w:val="center"/>
        <w:rPr>
          <w:spacing w:val="2"/>
          <w:lang w:eastAsia="zh-CN"/>
        </w:rPr>
      </w:pPr>
    </w:p>
    <w:p w14:paraId="6A5CF021">
      <w:pPr>
        <w:pStyle w:val="33"/>
        <w:spacing w:line="419" w:lineRule="exact"/>
        <w:ind w:right="-64"/>
        <w:jc w:val="center"/>
        <w:rPr>
          <w:spacing w:val="2"/>
          <w:lang w:eastAsia="zh-CN"/>
        </w:rPr>
      </w:pPr>
    </w:p>
    <w:p w14:paraId="166FBE2F">
      <w:pPr>
        <w:pStyle w:val="33"/>
        <w:spacing w:line="419" w:lineRule="exact"/>
        <w:ind w:right="-64"/>
        <w:jc w:val="center"/>
        <w:rPr>
          <w:spacing w:val="2"/>
          <w:lang w:eastAsia="zh-CN"/>
        </w:rPr>
      </w:pPr>
    </w:p>
    <w:p w14:paraId="1D604CCE">
      <w:pPr>
        <w:pStyle w:val="33"/>
        <w:spacing w:line="419" w:lineRule="exact"/>
        <w:ind w:right="-64"/>
        <w:jc w:val="both"/>
        <w:rPr>
          <w:spacing w:val="2"/>
          <w:lang w:eastAsia="zh-CN"/>
        </w:rPr>
      </w:pPr>
    </w:p>
    <w:p w14:paraId="41D96B7F">
      <w:pPr>
        <w:rPr>
          <w:rFonts w:hint="eastAsia" w:ascii="黑体" w:hAnsi="黑体" w:eastAsia="黑体"/>
          <w:spacing w:val="2"/>
          <w:sz w:val="32"/>
          <w:szCs w:val="32"/>
          <w:lang w:eastAsia="zh-CN"/>
        </w:rPr>
      </w:pPr>
      <w:r>
        <w:rPr>
          <w:rFonts w:hint="eastAsia" w:ascii="黑体" w:hAnsi="黑体" w:eastAsia="黑体"/>
          <w:spacing w:val="2"/>
          <w:sz w:val="32"/>
          <w:szCs w:val="32"/>
          <w:lang w:eastAsia="zh-CN"/>
        </w:rPr>
        <w:br w:type="page"/>
      </w:r>
    </w:p>
    <w:p w14:paraId="5C4CFD04">
      <w:pPr>
        <w:jc w:val="center"/>
        <w:rPr>
          <w:rFonts w:ascii="黑体" w:hAnsi="黑体" w:eastAsia="黑体"/>
          <w:spacing w:val="2"/>
          <w:sz w:val="32"/>
          <w:szCs w:val="32"/>
          <w:lang w:eastAsia="zh-CN"/>
        </w:rPr>
      </w:pPr>
      <w:r>
        <w:rPr>
          <w:rFonts w:hint="eastAsia" w:ascii="黑体" w:hAnsi="黑体" w:eastAsia="黑体"/>
          <w:spacing w:val="2"/>
          <w:sz w:val="32"/>
          <w:szCs w:val="32"/>
          <w:lang w:eastAsia="zh-CN"/>
        </w:rPr>
        <w:t>第三章  质量诚信管理</w:t>
      </w:r>
      <w:bookmarkEnd w:id="13"/>
      <w:bookmarkEnd w:id="14"/>
    </w:p>
    <w:p w14:paraId="19A8EBBB">
      <w:pPr>
        <w:spacing w:before="17" w:line="220" w:lineRule="exact"/>
        <w:rPr>
          <w:lang w:eastAsia="zh-CN"/>
        </w:rPr>
      </w:pPr>
    </w:p>
    <w:p w14:paraId="447DB503">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8BEEA8E">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14:paraId="68EBEE7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7A2E02DC">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14:textFill>
            <w14:solidFill>
              <w14:schemeClr w14:val="tx1"/>
            </w14:solidFill>
          </w14:textFill>
        </w:rPr>
        <w:t>控制等要求予以设计控制。</w:t>
      </w:r>
    </w:p>
    <w:p w14:paraId="5CF12F7B">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在科技成果方面，公司目前已获得</w:t>
      </w:r>
      <w:r>
        <w:rPr>
          <w:rFonts w:hint="eastAsia" w:cs="宋体" w:asciiTheme="minorEastAsia" w:hAnsiTheme="minorEastAsia"/>
          <w:sz w:val="24"/>
          <w:szCs w:val="24"/>
          <w:highlight w:val="none"/>
          <w:lang w:eastAsia="zh-CN"/>
        </w:rPr>
        <w:t>了</w:t>
      </w:r>
      <w:r>
        <w:rPr>
          <w:rFonts w:hint="eastAsia" w:cs="宋体" w:asciiTheme="minorEastAsia" w:hAnsiTheme="minorEastAsia"/>
          <w:sz w:val="24"/>
          <w:szCs w:val="24"/>
          <w:highlight w:val="none"/>
          <w:lang w:val="en-US" w:eastAsia="zh-CN"/>
        </w:rPr>
        <w:t>科技型中小企业荣誉称号</w:t>
      </w:r>
      <w:r>
        <w:rPr>
          <w:rFonts w:hint="eastAsia" w:cs="宋体" w:asciiTheme="minorEastAsia" w:hAnsiTheme="minorEastAsia"/>
          <w:sz w:val="24"/>
          <w:szCs w:val="24"/>
          <w:highlight w:val="none"/>
          <w:lang w:eastAsia="zh-CN"/>
        </w:rPr>
        <w:t>。</w:t>
      </w:r>
    </w:p>
    <w:p w14:paraId="7DBACC6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1B8D8F8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w:t>
      </w:r>
      <w:r>
        <w:rPr>
          <w:rFonts w:hint="default" w:cs="宋体" w:asciiTheme="minorEastAsia" w:hAnsiTheme="minorEastAsia"/>
          <w:sz w:val="24"/>
          <w:szCs w:val="24"/>
          <w:lang w:eastAsia="zh-CN"/>
        </w:rPr>
        <w:t>外部提供过程.产品和服务的控制程序</w:t>
      </w:r>
      <w:r>
        <w:rPr>
          <w:rFonts w:hint="eastAsia" w:cs="宋体" w:asciiTheme="minorEastAsia" w:hAnsiTheme="minorEastAsia"/>
          <w:sz w:val="24"/>
          <w:szCs w:val="24"/>
          <w:lang w:eastAsia="zh-CN"/>
        </w:rPr>
        <w:t>》、《</w:t>
      </w:r>
      <w:r>
        <w:rPr>
          <w:rFonts w:hint="default" w:cs="宋体" w:asciiTheme="minorEastAsia" w:hAnsiTheme="minorEastAsia"/>
          <w:sz w:val="24"/>
          <w:szCs w:val="24"/>
          <w:lang w:eastAsia="zh-CN"/>
        </w:rPr>
        <w:t>不合格输出控制</w:t>
      </w:r>
      <w:r>
        <w:rPr>
          <w:rFonts w:hint="eastAsia" w:cs="宋体" w:asciiTheme="minorEastAsia" w:hAnsiTheme="minorEastAsia"/>
          <w:sz w:val="24"/>
          <w:szCs w:val="24"/>
          <w:lang w:eastAsia="zh-CN"/>
        </w:rPr>
        <w:t>》等相关程序文件，对采购相关工作进行制度规范。</w:t>
      </w:r>
    </w:p>
    <w:p w14:paraId="32A6187B">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52889870">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14:paraId="44649058">
      <w:pPr>
        <w:widowControl/>
        <w:spacing w:line="360" w:lineRule="auto"/>
        <w:ind w:firstLine="480" w:firstLineChars="200"/>
        <w:rPr>
          <w:rFonts w:asciiTheme="minorEastAsia" w:hAnsiTheme="minorEastAsia"/>
          <w:b/>
          <w:sz w:val="24"/>
          <w:szCs w:val="24"/>
          <w:highlight w:val="yellow"/>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通过导入卓越绩效管理、加强自动化投入和信息化建设，提升产线的系统效率与稳定性，并制定了《</w:t>
      </w:r>
      <w:r>
        <w:rPr>
          <w:rFonts w:hint="default" w:asciiTheme="minorEastAsia" w:hAnsiTheme="minorEastAsia"/>
          <w:color w:val="000000" w:themeColor="text1"/>
          <w:sz w:val="24"/>
          <w:szCs w:val="24"/>
          <w:lang w:eastAsia="zh-CN"/>
          <w14:textFill>
            <w14:solidFill>
              <w14:schemeClr w14:val="tx1"/>
            </w14:solidFill>
          </w14:textFill>
        </w:rPr>
        <w:t>分析评价控制程序</w:t>
      </w:r>
      <w:r>
        <w:rPr>
          <w:rFonts w:hint="eastAsia" w:asciiTheme="minorEastAsia" w:hAnsiTheme="minorEastAsia"/>
          <w:color w:val="000000" w:themeColor="text1"/>
          <w:sz w:val="24"/>
          <w:szCs w:val="24"/>
          <w:lang w:eastAsia="zh-CN"/>
          <w14:textFill>
            <w14:solidFill>
              <w14:schemeClr w14:val="tx1"/>
            </w14:solidFill>
          </w14:textFill>
        </w:rPr>
        <w:t>》、《</w:t>
      </w:r>
      <w:r>
        <w:rPr>
          <w:rFonts w:hint="default" w:cs="宋体" w:asciiTheme="minorEastAsia" w:hAnsiTheme="minorEastAsia"/>
          <w:sz w:val="24"/>
          <w:szCs w:val="24"/>
          <w:lang w:eastAsia="zh-CN"/>
        </w:rPr>
        <w:t>不合格输出控制</w:t>
      </w:r>
      <w:r>
        <w:rPr>
          <w:rFonts w:hint="eastAsia" w:asciiTheme="minorEastAsia" w:hAnsiTheme="minorEastAsia"/>
          <w:color w:val="000000" w:themeColor="text1"/>
          <w:sz w:val="24"/>
          <w:szCs w:val="24"/>
          <w:lang w:eastAsia="zh-CN"/>
          <w14:textFill>
            <w14:solidFill>
              <w14:schemeClr w14:val="tx1"/>
            </w14:solidFill>
          </w14:textFill>
        </w:rPr>
        <w:t>》以及《</w:t>
      </w:r>
      <w:r>
        <w:rPr>
          <w:rFonts w:hint="default" w:asciiTheme="minorEastAsia" w:hAnsiTheme="minorEastAsia"/>
          <w:color w:val="000000" w:themeColor="text1"/>
          <w:sz w:val="24"/>
          <w:szCs w:val="24"/>
          <w:lang w:eastAsia="zh-CN"/>
          <w14:textFill>
            <w14:solidFill>
              <w14:schemeClr w14:val="tx1"/>
            </w14:solidFill>
          </w14:textFill>
        </w:rPr>
        <w:t>改进控制程序</w:t>
      </w:r>
      <w:r>
        <w:rPr>
          <w:rFonts w:hint="eastAsia" w:asciiTheme="minorEastAsia" w:hAnsiTheme="minorEastAsia"/>
          <w:color w:val="000000" w:themeColor="text1"/>
          <w:sz w:val="24"/>
          <w:szCs w:val="24"/>
          <w:lang w:eastAsia="zh-CN"/>
          <w14:textFill>
            <w14:solidFill>
              <w14:schemeClr w14:val="tx1"/>
            </w14:solidFill>
          </w14:textFill>
        </w:rPr>
        <w:t>》等程序文</w:t>
      </w:r>
      <w:r>
        <w:rPr>
          <w:rFonts w:asciiTheme="minorEastAsia" w:hAnsiTheme="minorEastAsia"/>
          <w:sz w:val="24"/>
          <w:szCs w:val="24"/>
          <w:lang w:eastAsia="zh-CN"/>
        </w:rPr>
        <w:t>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3BB42C39">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人员管理：人员上岗前均进行岗前培训，关键岗位人员通过考试取得操作证后才能上岗，人员换岗应经培训合格后经质检部确认。车间管理人员或者质量经理定期对员工进行质量改进等相关培训，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14:paraId="661B451D">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w:t>
      </w:r>
      <w:r>
        <w:rPr>
          <w:rFonts w:hint="eastAsia" w:eastAsia="宋体" w:asciiTheme="minorEastAsia" w:hAnsiTheme="minorEastAsia"/>
          <w:color w:val="000000" w:themeColor="text1"/>
          <w:sz w:val="24"/>
          <w:szCs w:val="24"/>
          <w:lang w:eastAsia="zh-CN"/>
          <w14:textFill>
            <w14:solidFill>
              <w14:schemeClr w14:val="tx1"/>
            </w14:solidFill>
          </w14:textFill>
        </w:rPr>
        <w:t>安全性能的设备每天按规定进行确认，确保设备的正常运行。</w:t>
      </w:r>
    </w:p>
    <w:p w14:paraId="3A0EF046">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lang w:eastAsia="zh-CN"/>
          <w14:textFill>
            <w14:solidFill>
              <w14:schemeClr w14:val="tx1"/>
            </w14:solidFill>
          </w14:textFill>
        </w:rPr>
        <w:t>质检部</w:t>
      </w:r>
      <w:r>
        <w:rPr>
          <w:rFonts w:hint="eastAsia" w:eastAsia="宋体" w:asciiTheme="minorEastAsia" w:hAnsiTheme="minorEastAsia"/>
          <w:color w:val="000000" w:themeColor="text1"/>
          <w:sz w:val="24"/>
          <w:szCs w:val="24"/>
          <w:lang w:eastAsia="zh-CN"/>
          <w14:textFill>
            <w14:solidFill>
              <w14:schemeClr w14:val="tx1"/>
            </w14:solidFill>
          </w14:textFill>
        </w:rPr>
        <w:t>对不合格的物料进行锁定和标识、隔离，未经解绑，发不出锁定的物料。</w:t>
      </w:r>
    </w:p>
    <w:p w14:paraId="65C8043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等相关岗位人员明确产品要求及历史问题点，提前做好应对的准备和明确过程质量的控制重点，对于现场发现的</w:t>
      </w:r>
      <w:r>
        <w:rPr>
          <w:rFonts w:asciiTheme="minorEastAsia" w:hAnsiTheme="minorEastAsia"/>
          <w:color w:val="000000" w:themeColor="text1"/>
          <w:sz w:val="24"/>
          <w:szCs w:val="24"/>
          <w:lang w:eastAsia="zh-CN"/>
          <w14:textFill>
            <w14:solidFill>
              <w14:schemeClr w14:val="tx1"/>
            </w14:solidFill>
          </w14:textFill>
        </w:rPr>
        <w:t>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14:paraId="6C142631">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5S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639C211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14:paraId="1CAECE8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58BF125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14:paraId="726B9D7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w:t>
      </w:r>
      <w:r>
        <w:rPr>
          <w:rFonts w:hint="default" w:asciiTheme="minorEastAsia" w:hAnsiTheme="minorEastAsia"/>
          <w:color w:val="000000" w:themeColor="text1"/>
          <w:sz w:val="24"/>
          <w:szCs w:val="24"/>
          <w:lang w:eastAsia="zh-CN"/>
          <w14:textFill>
            <w14:solidFill>
              <w14:schemeClr w14:val="tx1"/>
            </w14:solidFill>
          </w14:textFill>
        </w:rPr>
        <w:t>业务部</w:t>
      </w:r>
      <w:r>
        <w:rPr>
          <w:rFonts w:hint="eastAsia" w:asciiTheme="minorEastAsia" w:hAnsiTheme="minor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241557CB">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2）在与市场业务员电话沟通时，询问公司产品质量情况，并及时将情况反馈给质检部。</w:t>
      </w:r>
    </w:p>
    <w:p w14:paraId="52123D98">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3）质检部应定期</w:t>
      </w:r>
      <w:r>
        <w:rPr>
          <w:rFonts w:hint="eastAsia" w:asciiTheme="minorEastAsia" w:hAnsiTheme="minorEastAsia"/>
          <w:color w:val="000000" w:themeColor="text1"/>
          <w:sz w:val="24"/>
          <w:szCs w:val="24"/>
          <w:lang w:val="en-US" w:eastAsia="zh-Hans"/>
          <w14:textFill>
            <w14:solidFill>
              <w14:schemeClr w14:val="tx1"/>
            </w14:solidFill>
          </w14:textFill>
        </w:rPr>
        <w:t>邮件回访</w:t>
      </w:r>
      <w:r>
        <w:rPr>
          <w:rFonts w:hint="eastAsia" w:asciiTheme="minorEastAsia" w:hAnsiTheme="minorEastAsia"/>
          <w:color w:val="000000" w:themeColor="text1"/>
          <w:sz w:val="24"/>
          <w:szCs w:val="24"/>
          <w:lang w:eastAsia="zh-CN"/>
          <w14:textFill>
            <w14:solidFill>
              <w14:schemeClr w14:val="tx1"/>
            </w14:solidFill>
          </w14:textFill>
        </w:rPr>
        <w:t>客户，其目的就是要了解客户对公司产品质量控制的评价，以便进一步改善我们的工作。</w:t>
      </w:r>
    </w:p>
    <w:p w14:paraId="5B6F611F">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w:t>
      </w:r>
      <w:r>
        <w:rPr>
          <w:rFonts w:hint="eastAsia" w:asciiTheme="minorEastAsia" w:hAnsiTheme="minorEastAsia"/>
          <w:color w:val="000000" w:themeColor="text1"/>
          <w:sz w:val="24"/>
          <w:szCs w:val="24"/>
          <w:lang w:val="en-US" w:eastAsia="zh-Hans"/>
          <w14:textFill>
            <w14:solidFill>
              <w14:schemeClr w14:val="tx1"/>
            </w14:solidFill>
          </w14:textFill>
        </w:rPr>
        <w:t>拜访</w:t>
      </w:r>
      <w:r>
        <w:rPr>
          <w:rFonts w:hint="eastAsia" w:asciiTheme="minorEastAsia" w:hAnsiTheme="minorEastAsia"/>
          <w:color w:val="000000" w:themeColor="text1"/>
          <w:sz w:val="24"/>
          <w:szCs w:val="24"/>
          <w:lang w:eastAsia="zh-CN"/>
          <w14:textFill>
            <w14:solidFill>
              <w14:schemeClr w14:val="tx1"/>
            </w14:solidFill>
          </w14:textFill>
        </w:rPr>
        <w:t>客户，都应写出书面报告并存档，并派出专业技术人员予以支持，并给出最佳的解决方案。</w:t>
      </w:r>
    </w:p>
    <w:p w14:paraId="2D735AF3">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46535A20">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14:paraId="0DBAA544">
      <w:pPr>
        <w:pStyle w:val="6"/>
        <w:numPr>
          <w:ilvl w:val="2"/>
          <w:numId w:val="5"/>
        </w:numPr>
        <w:tabs>
          <w:tab w:val="left" w:pos="872"/>
        </w:tabs>
        <w:spacing w:line="360" w:lineRule="auto"/>
        <w:ind w:left="872"/>
      </w:pPr>
      <w:r>
        <w:rPr>
          <w:rFonts w:hint="eastAsia"/>
          <w:lang w:eastAsia="zh-CN"/>
        </w:rPr>
        <w:t>员工</w:t>
      </w:r>
      <w:r>
        <w:rPr>
          <w:rFonts w:hint="eastAsia"/>
        </w:rPr>
        <w:t>教育</w:t>
      </w:r>
    </w:p>
    <w:p w14:paraId="234E1066">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14:paraId="566866E9">
      <w:pPr>
        <w:tabs>
          <w:tab w:val="left" w:pos="5400"/>
        </w:tabs>
        <w:spacing w:line="360" w:lineRule="auto"/>
        <w:jc w:val="center"/>
        <w:rPr>
          <w:rFonts w:ascii="黑体" w:hAnsi="黑体" w:eastAsia="黑体"/>
          <w:b/>
          <w:bCs/>
          <w:sz w:val="21"/>
          <w:szCs w:val="21"/>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公司培训系统</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14:paraId="7E8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14:paraId="6CA49CCA">
            <w:pPr>
              <w:snapToGrid w:val="0"/>
              <w:jc w:val="center"/>
              <w:rPr>
                <w:rFonts w:ascii="微软雅黑" w:hAnsi="微软雅黑" w:eastAsia="微软雅黑"/>
                <w:b/>
              </w:rPr>
            </w:pPr>
            <w:r>
              <w:rPr>
                <w:rFonts w:hint="eastAsia" w:ascii="微软雅黑" w:hAnsi="微软雅黑" w:eastAsia="微软雅黑"/>
                <w:b/>
              </w:rPr>
              <w:t>培训级别</w:t>
            </w:r>
          </w:p>
        </w:tc>
        <w:tc>
          <w:tcPr>
            <w:tcW w:w="2268" w:type="dxa"/>
            <w:tcBorders>
              <w:top w:val="double" w:color="auto" w:sz="4" w:space="0"/>
              <w:bottom w:val="single" w:color="auto" w:sz="4" w:space="0"/>
            </w:tcBorders>
            <w:shd w:val="clear" w:color="auto" w:fill="548DD4" w:themeFill="text2" w:themeFillTint="99"/>
            <w:vAlign w:val="center"/>
          </w:tcPr>
          <w:p w14:paraId="29339DAF">
            <w:pPr>
              <w:snapToGrid w:val="0"/>
              <w:jc w:val="center"/>
              <w:rPr>
                <w:rFonts w:ascii="微软雅黑" w:hAnsi="微软雅黑" w:eastAsia="微软雅黑"/>
                <w:b/>
              </w:rPr>
            </w:pPr>
            <w:r>
              <w:rPr>
                <w:rFonts w:hint="eastAsia" w:ascii="微软雅黑" w:hAnsi="微软雅黑" w:eastAsia="微软雅黑"/>
                <w:b/>
              </w:rPr>
              <w:t>培训载体</w:t>
            </w:r>
          </w:p>
        </w:tc>
        <w:tc>
          <w:tcPr>
            <w:tcW w:w="2003" w:type="dxa"/>
            <w:tcBorders>
              <w:top w:val="double" w:color="auto" w:sz="4" w:space="0"/>
              <w:bottom w:val="single" w:color="auto" w:sz="4" w:space="0"/>
            </w:tcBorders>
            <w:shd w:val="clear" w:color="auto" w:fill="548DD4" w:themeFill="text2" w:themeFillTint="99"/>
            <w:vAlign w:val="center"/>
          </w:tcPr>
          <w:p w14:paraId="7013CEC7">
            <w:pPr>
              <w:snapToGrid w:val="0"/>
              <w:jc w:val="center"/>
              <w:rPr>
                <w:rFonts w:ascii="微软雅黑" w:hAnsi="微软雅黑" w:eastAsia="微软雅黑"/>
                <w:b/>
              </w:rPr>
            </w:pPr>
            <w:r>
              <w:rPr>
                <w:rFonts w:hint="eastAsia" w:ascii="微软雅黑" w:hAnsi="微软雅黑" w:eastAsia="微软雅黑"/>
                <w:b/>
              </w:rPr>
              <w:t>典型代表</w:t>
            </w:r>
          </w:p>
        </w:tc>
        <w:tc>
          <w:tcPr>
            <w:tcW w:w="1623" w:type="dxa"/>
            <w:tcBorders>
              <w:top w:val="double" w:color="auto" w:sz="4" w:space="0"/>
              <w:bottom w:val="single" w:color="auto" w:sz="4" w:space="0"/>
            </w:tcBorders>
            <w:shd w:val="clear" w:color="auto" w:fill="548DD4" w:themeFill="text2" w:themeFillTint="99"/>
            <w:vAlign w:val="center"/>
          </w:tcPr>
          <w:p w14:paraId="7C293C29">
            <w:pPr>
              <w:snapToGrid w:val="0"/>
              <w:jc w:val="center"/>
              <w:rPr>
                <w:rFonts w:ascii="微软雅黑" w:hAnsi="微软雅黑" w:eastAsia="微软雅黑"/>
                <w:b/>
              </w:rPr>
            </w:pPr>
            <w:r>
              <w:rPr>
                <w:rFonts w:hint="eastAsia" w:ascii="微软雅黑" w:hAnsi="微软雅黑" w:eastAsia="微软雅黑"/>
                <w:b/>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14:paraId="12D8DB35">
            <w:pPr>
              <w:snapToGrid w:val="0"/>
              <w:jc w:val="center"/>
              <w:rPr>
                <w:rFonts w:ascii="微软雅黑" w:hAnsi="微软雅黑" w:eastAsia="微软雅黑"/>
                <w:b/>
              </w:rPr>
            </w:pPr>
            <w:r>
              <w:rPr>
                <w:rFonts w:hint="eastAsia" w:ascii="微软雅黑" w:hAnsi="微软雅黑" w:eastAsia="微软雅黑"/>
                <w:b/>
              </w:rPr>
              <w:t>教材系统</w:t>
            </w:r>
          </w:p>
        </w:tc>
      </w:tr>
      <w:tr w14:paraId="432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EEECE1" w:themeFill="background2"/>
            <w:vAlign w:val="center"/>
          </w:tcPr>
          <w:p w14:paraId="65FE4BFA">
            <w:pPr>
              <w:snapToGrid w:val="0"/>
              <w:jc w:val="center"/>
              <w:rPr>
                <w:rFonts w:ascii="微软雅黑" w:hAnsi="微软雅黑" w:eastAsia="微软雅黑"/>
              </w:rPr>
            </w:pPr>
            <w:r>
              <w:rPr>
                <w:rFonts w:hint="eastAsia" w:ascii="微软雅黑" w:hAnsi="微软雅黑" w:eastAsia="微软雅黑"/>
              </w:rPr>
              <w:t>一级</w:t>
            </w:r>
          </w:p>
        </w:tc>
        <w:tc>
          <w:tcPr>
            <w:tcW w:w="2268" w:type="dxa"/>
            <w:shd w:val="clear" w:color="auto" w:fill="EEECE1" w:themeFill="background2"/>
            <w:vAlign w:val="center"/>
          </w:tcPr>
          <w:p w14:paraId="537D615D">
            <w:pPr>
              <w:snapToGrid w:val="0"/>
              <w:jc w:val="center"/>
              <w:rPr>
                <w:rFonts w:ascii="微软雅黑" w:hAnsi="微软雅黑" w:eastAsia="微软雅黑"/>
                <w:lang w:eastAsia="zh-CN"/>
              </w:rPr>
            </w:pPr>
            <w:r>
              <w:rPr>
                <w:rFonts w:hint="eastAsia" w:ascii="微软雅黑" w:hAnsi="微软雅黑" w:eastAsia="微软雅黑"/>
                <w:lang w:eastAsia="zh-CN"/>
              </w:rPr>
              <w:t>各类院校、社会培训机构、国内外企事业单位、教学站等</w:t>
            </w:r>
          </w:p>
        </w:tc>
        <w:tc>
          <w:tcPr>
            <w:tcW w:w="2003" w:type="dxa"/>
            <w:shd w:val="clear" w:color="auto" w:fill="EEECE1" w:themeFill="background2"/>
            <w:vAlign w:val="center"/>
          </w:tcPr>
          <w:p w14:paraId="41A079BD">
            <w:pPr>
              <w:snapToGrid w:val="0"/>
              <w:jc w:val="center"/>
              <w:rPr>
                <w:rFonts w:ascii="微软雅黑" w:hAnsi="微软雅黑" w:eastAsia="微软雅黑"/>
                <w:lang w:eastAsia="zh-CN"/>
              </w:rPr>
            </w:pPr>
            <w:r>
              <w:rPr>
                <w:rFonts w:hint="eastAsia" w:ascii="微软雅黑" w:hAnsi="微软雅黑" w:eastAsia="微软雅黑"/>
                <w:lang w:eastAsia="zh-CN"/>
              </w:rPr>
              <w:t>行业协会等</w:t>
            </w:r>
          </w:p>
        </w:tc>
        <w:tc>
          <w:tcPr>
            <w:tcW w:w="1623" w:type="dxa"/>
            <w:shd w:val="clear" w:color="auto" w:fill="EEECE1" w:themeFill="background2"/>
            <w:vAlign w:val="center"/>
          </w:tcPr>
          <w:p w14:paraId="582A60FF">
            <w:pPr>
              <w:snapToGrid w:val="0"/>
              <w:jc w:val="center"/>
              <w:rPr>
                <w:rFonts w:ascii="微软雅黑" w:hAnsi="微软雅黑" w:eastAsia="微软雅黑"/>
              </w:rPr>
            </w:pPr>
            <w:r>
              <w:rPr>
                <w:rFonts w:hint="eastAsia" w:ascii="微软雅黑" w:hAnsi="微软雅黑" w:eastAsia="微软雅黑"/>
              </w:rPr>
              <w:t>外部讲师</w:t>
            </w:r>
          </w:p>
        </w:tc>
        <w:tc>
          <w:tcPr>
            <w:tcW w:w="1603" w:type="dxa"/>
            <w:tcBorders>
              <w:right w:val="double" w:color="auto" w:sz="4" w:space="0"/>
            </w:tcBorders>
            <w:shd w:val="clear" w:color="auto" w:fill="EEECE1" w:themeFill="background2"/>
            <w:vAlign w:val="center"/>
          </w:tcPr>
          <w:p w14:paraId="1AE36A26">
            <w:pPr>
              <w:snapToGrid w:val="0"/>
              <w:jc w:val="center"/>
              <w:rPr>
                <w:rFonts w:ascii="微软雅黑" w:hAnsi="微软雅黑" w:eastAsia="微软雅黑"/>
              </w:rPr>
            </w:pPr>
            <w:r>
              <w:rPr>
                <w:rFonts w:hint="eastAsia" w:ascii="微软雅黑" w:hAnsi="微软雅黑" w:eastAsia="微软雅黑"/>
              </w:rPr>
              <w:t>课件库、网络</w:t>
            </w:r>
          </w:p>
        </w:tc>
      </w:tr>
      <w:tr w14:paraId="0FC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EEECE1" w:themeFill="background2"/>
            <w:vAlign w:val="center"/>
          </w:tcPr>
          <w:p w14:paraId="0544423F">
            <w:pPr>
              <w:snapToGrid w:val="0"/>
              <w:jc w:val="center"/>
              <w:rPr>
                <w:rFonts w:ascii="微软雅黑" w:hAnsi="微软雅黑" w:eastAsia="微软雅黑"/>
              </w:rPr>
            </w:pPr>
            <w:r>
              <w:rPr>
                <w:rFonts w:hint="eastAsia" w:ascii="微软雅黑" w:hAnsi="微软雅黑" w:eastAsia="微软雅黑"/>
              </w:rPr>
              <w:t>二级</w:t>
            </w:r>
          </w:p>
        </w:tc>
        <w:tc>
          <w:tcPr>
            <w:tcW w:w="2268" w:type="dxa"/>
            <w:shd w:val="clear" w:color="auto" w:fill="EEECE1" w:themeFill="background2"/>
            <w:vAlign w:val="center"/>
          </w:tcPr>
          <w:p w14:paraId="403DB631">
            <w:pPr>
              <w:snapToGrid w:val="0"/>
              <w:jc w:val="center"/>
              <w:rPr>
                <w:rFonts w:ascii="微软雅黑" w:hAnsi="微软雅黑" w:eastAsia="微软雅黑"/>
              </w:rPr>
            </w:pPr>
            <w:r>
              <w:rPr>
                <w:rFonts w:hint="eastAsia" w:ascii="微软雅黑" w:hAnsi="微软雅黑" w:eastAsia="微软雅黑"/>
              </w:rPr>
              <w:t>公司各职能部门</w:t>
            </w:r>
          </w:p>
        </w:tc>
        <w:tc>
          <w:tcPr>
            <w:tcW w:w="2003" w:type="dxa"/>
            <w:shd w:val="clear" w:color="auto" w:fill="EEECE1" w:themeFill="background2"/>
            <w:vAlign w:val="center"/>
          </w:tcPr>
          <w:p w14:paraId="164B23F7">
            <w:pPr>
              <w:snapToGrid w:val="0"/>
              <w:jc w:val="center"/>
              <w:rPr>
                <w:rFonts w:ascii="微软雅黑" w:hAnsi="微软雅黑" w:eastAsia="微软雅黑"/>
                <w:lang w:eastAsia="zh-CN"/>
              </w:rPr>
            </w:pPr>
            <w:r>
              <w:rPr>
                <w:rFonts w:hint="eastAsia" w:ascii="微软雅黑" w:hAnsi="微软雅黑" w:eastAsia="微软雅黑"/>
                <w:lang w:val="en-US" w:eastAsia="zh-CN"/>
              </w:rPr>
              <w:t>业务部</w:t>
            </w:r>
            <w:r>
              <w:rPr>
                <w:rFonts w:hint="eastAsia" w:ascii="微软雅黑" w:hAnsi="微软雅黑" w:eastAsia="微软雅黑"/>
                <w:lang w:eastAsia="zh-CN"/>
              </w:rPr>
              <w:t>、质检部等部门</w:t>
            </w:r>
          </w:p>
        </w:tc>
        <w:tc>
          <w:tcPr>
            <w:tcW w:w="1623" w:type="dxa"/>
            <w:shd w:val="clear" w:color="auto" w:fill="EEECE1" w:themeFill="background2"/>
            <w:vAlign w:val="center"/>
          </w:tcPr>
          <w:p w14:paraId="7FD6F6B1">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right w:val="double" w:color="auto" w:sz="4" w:space="0"/>
            </w:tcBorders>
            <w:shd w:val="clear" w:color="auto" w:fill="EEECE1" w:themeFill="background2"/>
            <w:vAlign w:val="center"/>
          </w:tcPr>
          <w:p w14:paraId="51100786">
            <w:pPr>
              <w:snapToGrid w:val="0"/>
              <w:jc w:val="center"/>
              <w:rPr>
                <w:rFonts w:ascii="微软雅黑" w:hAnsi="微软雅黑" w:eastAsia="微软雅黑"/>
                <w:lang w:eastAsia="zh-CN"/>
              </w:rPr>
            </w:pPr>
            <w:r>
              <w:rPr>
                <w:rFonts w:hint="eastAsia" w:ascii="微软雅黑" w:hAnsi="微软雅黑" w:eastAsia="微软雅黑"/>
                <w:lang w:eastAsia="zh-CN"/>
              </w:rPr>
              <w:t>自编教材、各类出版教材</w:t>
            </w:r>
          </w:p>
        </w:tc>
      </w:tr>
      <w:tr w14:paraId="30B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EEECE1" w:themeFill="background2"/>
            <w:vAlign w:val="center"/>
          </w:tcPr>
          <w:p w14:paraId="5EE65586">
            <w:pPr>
              <w:snapToGrid w:val="0"/>
              <w:jc w:val="center"/>
              <w:rPr>
                <w:rFonts w:ascii="微软雅黑" w:hAnsi="微软雅黑" w:eastAsia="微软雅黑"/>
              </w:rPr>
            </w:pPr>
            <w:r>
              <w:rPr>
                <w:rFonts w:hint="eastAsia" w:ascii="微软雅黑" w:hAnsi="微软雅黑" w:eastAsia="微软雅黑"/>
              </w:rPr>
              <w:t>三级</w:t>
            </w:r>
          </w:p>
        </w:tc>
        <w:tc>
          <w:tcPr>
            <w:tcW w:w="2268" w:type="dxa"/>
            <w:tcBorders>
              <w:bottom w:val="double" w:color="auto" w:sz="4" w:space="0"/>
            </w:tcBorders>
            <w:shd w:val="clear" w:color="auto" w:fill="EEECE1" w:themeFill="background2"/>
            <w:vAlign w:val="center"/>
          </w:tcPr>
          <w:p w14:paraId="71BF59A1">
            <w:pPr>
              <w:snapToGrid w:val="0"/>
              <w:jc w:val="center"/>
              <w:rPr>
                <w:rFonts w:ascii="微软雅黑" w:hAnsi="微软雅黑" w:eastAsia="微软雅黑"/>
              </w:rPr>
            </w:pPr>
            <w:r>
              <w:rPr>
                <w:rFonts w:hint="eastAsia" w:ascii="微软雅黑" w:hAnsi="微软雅黑" w:eastAsia="微软雅黑"/>
              </w:rPr>
              <w:t>各部门内部、班组</w:t>
            </w:r>
          </w:p>
        </w:tc>
        <w:tc>
          <w:tcPr>
            <w:tcW w:w="2003" w:type="dxa"/>
            <w:tcBorders>
              <w:bottom w:val="double" w:color="auto" w:sz="4" w:space="0"/>
            </w:tcBorders>
            <w:shd w:val="clear" w:color="auto" w:fill="EEECE1" w:themeFill="background2"/>
            <w:vAlign w:val="center"/>
          </w:tcPr>
          <w:p w14:paraId="7A75615E">
            <w:pPr>
              <w:snapToGrid w:val="0"/>
              <w:jc w:val="center"/>
              <w:rPr>
                <w:rFonts w:ascii="微软雅黑" w:hAnsi="微软雅黑" w:eastAsia="微软雅黑"/>
              </w:rPr>
            </w:pPr>
            <w:r>
              <w:rPr>
                <w:rFonts w:hint="eastAsia" w:ascii="微软雅黑" w:hAnsi="微软雅黑" w:eastAsia="微软雅黑"/>
              </w:rPr>
              <w:t>各部门职能岗</w:t>
            </w:r>
          </w:p>
        </w:tc>
        <w:tc>
          <w:tcPr>
            <w:tcW w:w="1623" w:type="dxa"/>
            <w:tcBorders>
              <w:bottom w:val="double" w:color="auto" w:sz="4" w:space="0"/>
            </w:tcBorders>
            <w:shd w:val="clear" w:color="auto" w:fill="EEECE1" w:themeFill="background2"/>
            <w:vAlign w:val="center"/>
          </w:tcPr>
          <w:p w14:paraId="41FE2F8C">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bottom w:val="double" w:color="auto" w:sz="4" w:space="0"/>
              <w:right w:val="double" w:color="auto" w:sz="4" w:space="0"/>
            </w:tcBorders>
            <w:shd w:val="clear" w:color="auto" w:fill="EEECE1" w:themeFill="background2"/>
            <w:vAlign w:val="center"/>
          </w:tcPr>
          <w:p w14:paraId="37CDD30E">
            <w:pPr>
              <w:snapToGrid w:val="0"/>
              <w:jc w:val="center"/>
              <w:rPr>
                <w:rFonts w:ascii="微软雅黑" w:hAnsi="微软雅黑" w:eastAsia="微软雅黑"/>
                <w:lang w:eastAsia="zh-CN"/>
              </w:rPr>
            </w:pPr>
            <w:r>
              <w:rPr>
                <w:rFonts w:hint="eastAsia" w:ascii="微软雅黑" w:hAnsi="微软雅黑" w:eastAsia="微软雅黑"/>
                <w:lang w:eastAsia="zh-CN"/>
              </w:rPr>
              <w:t>自编教材、文件、资料、各类出版教材</w:t>
            </w:r>
          </w:p>
        </w:tc>
      </w:tr>
    </w:tbl>
    <w:p w14:paraId="0CFA447E">
      <w:pPr>
        <w:spacing w:line="500" w:lineRule="exact"/>
        <w:ind w:firstLine="480" w:firstLineChars="200"/>
        <w:jc w:val="both"/>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根据公司教育培训系统及计划对全体员工进行了质量诚信和质量管理意识方面的教育培训，做到有计划，有安排，有检查，有考核，有总结，确保了培训效果和质量。</w:t>
      </w:r>
    </w:p>
    <w:p w14:paraId="10CE1B10">
      <w:pPr>
        <w:pStyle w:val="6"/>
        <w:numPr>
          <w:ilvl w:val="2"/>
          <w:numId w:val="5"/>
        </w:numPr>
        <w:tabs>
          <w:tab w:val="left" w:pos="993"/>
        </w:tabs>
        <w:spacing w:before="120" w:line="360" w:lineRule="auto"/>
        <w:ind w:left="873" w:hanging="448"/>
        <w:rPr>
          <w:sz w:val="24"/>
          <w:szCs w:val="24"/>
        </w:rPr>
      </w:pPr>
      <w:r>
        <w:rPr>
          <w:rFonts w:hint="eastAsia"/>
          <w:sz w:val="24"/>
          <w:szCs w:val="24"/>
        </w:rPr>
        <w:t>诚信自律</w:t>
      </w:r>
    </w:p>
    <w:p w14:paraId="643CF0BC">
      <w:pPr>
        <w:pStyle w:val="6"/>
        <w:spacing w:line="360" w:lineRule="auto"/>
        <w:ind w:left="0" w:right="362" w:firstLine="506" w:firstLineChars="211"/>
        <w:rPr>
          <w:spacing w:val="2"/>
          <w:sz w:val="24"/>
          <w:szCs w:val="24"/>
          <w:lang w:eastAsia="zh-CN"/>
        </w:rPr>
      </w:pPr>
      <w:r>
        <w:rPr>
          <w:rFonts w:hint="eastAsia"/>
          <w:sz w:val="24"/>
          <w:szCs w:val="24"/>
          <w:lang w:eastAsia="zh-CN"/>
        </w:rPr>
        <w:t>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7404B632">
      <w:pPr>
        <w:pStyle w:val="6"/>
        <w:numPr>
          <w:ilvl w:val="2"/>
          <w:numId w:val="5"/>
        </w:numPr>
        <w:tabs>
          <w:tab w:val="left" w:pos="993"/>
        </w:tabs>
        <w:spacing w:before="41" w:line="360" w:lineRule="auto"/>
        <w:ind w:left="872" w:hanging="446"/>
        <w:rPr>
          <w:sz w:val="24"/>
          <w:szCs w:val="24"/>
        </w:rPr>
      </w:pPr>
      <w:r>
        <w:rPr>
          <w:rFonts w:hint="eastAsia"/>
          <w:sz w:val="24"/>
          <w:szCs w:val="24"/>
        </w:rPr>
        <w:t>企业文化</w:t>
      </w:r>
    </w:p>
    <w:p w14:paraId="385BC2AD">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0AB415F5">
      <w:pPr>
        <w:pStyle w:val="50"/>
        <w:spacing w:before="120"/>
        <w:ind w:firstLine="482"/>
        <w:rPr>
          <w:rFonts w:cs="宋体"/>
          <w:kern w:val="0"/>
          <w:sz w:val="24"/>
          <w:szCs w:val="22"/>
        </w:rPr>
      </w:pPr>
      <w:bookmarkStart w:id="15"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5"/>
      <w:r>
        <w:rPr>
          <w:rFonts w:hint="eastAsia" w:cs="宋体"/>
          <w:kern w:val="0"/>
          <w:sz w:val="24"/>
          <w:szCs w:val="22"/>
        </w:rPr>
        <w:t xml:space="preserve"> 企业文化的传播方式</w:t>
      </w:r>
    </w:p>
    <w:tbl>
      <w:tblPr>
        <w:tblStyle w:val="21"/>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14:paraId="4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4EC0387">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CA6C2B6">
            <w:pPr>
              <w:snapToGrid w:val="0"/>
              <w:jc w:val="center"/>
              <w:rPr>
                <w:rFonts w:ascii="微软雅黑" w:hAnsi="微软雅黑" w:eastAsia="微软雅黑"/>
                <w:b/>
              </w:rPr>
            </w:pPr>
            <w:r>
              <w:rPr>
                <w:rFonts w:hint="eastAsia" w:ascii="微软雅黑" w:hAnsi="微软雅黑" w:eastAsia="微软雅黑"/>
                <w:b/>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715565">
            <w:pPr>
              <w:snapToGrid w:val="0"/>
              <w:jc w:val="center"/>
              <w:rPr>
                <w:rFonts w:ascii="微软雅黑" w:hAnsi="微软雅黑" w:eastAsia="微软雅黑"/>
                <w:b/>
              </w:rPr>
            </w:pPr>
            <w:r>
              <w:rPr>
                <w:rFonts w:hint="eastAsia" w:ascii="微软雅黑" w:hAnsi="微软雅黑" w:eastAsia="微软雅黑"/>
                <w:b/>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F5333B0">
            <w:pPr>
              <w:snapToGrid w:val="0"/>
              <w:jc w:val="center"/>
              <w:rPr>
                <w:rFonts w:ascii="微软雅黑" w:hAnsi="微软雅黑" w:eastAsia="微软雅黑"/>
                <w:b/>
              </w:rPr>
            </w:pPr>
            <w:r>
              <w:rPr>
                <w:rFonts w:hint="eastAsia" w:ascii="微软雅黑" w:hAnsi="微软雅黑" w:eastAsia="微软雅黑"/>
                <w:b/>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BADB08">
            <w:pPr>
              <w:snapToGrid w:val="0"/>
              <w:jc w:val="center"/>
              <w:rPr>
                <w:rFonts w:ascii="微软雅黑" w:hAnsi="微软雅黑" w:eastAsia="微软雅黑"/>
                <w:b/>
              </w:rPr>
            </w:pPr>
            <w:r>
              <w:rPr>
                <w:rFonts w:hint="eastAsia" w:ascii="微软雅黑" w:hAnsi="微软雅黑" w:eastAsia="微软雅黑"/>
                <w:b/>
              </w:rPr>
              <w:t>评价机制</w:t>
            </w:r>
          </w:p>
        </w:tc>
      </w:tr>
      <w:tr w14:paraId="2BB1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6E722105">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61E0D6ED">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4A0A323">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C41A653">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B8AA2F6">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B0463A7">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14:paraId="31B4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7420C92">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328B84DC">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09F74AF">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4832F09">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7802837">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9DFF7EE">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14:paraId="1B7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5BAFC71F">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26F7D541">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4D79A58">
            <w:pPr>
              <w:snapToGrid w:val="0"/>
              <w:rPr>
                <w:rFonts w:ascii="微软雅黑" w:hAnsi="微软雅黑" w:eastAsia="微软雅黑"/>
                <w:lang w:eastAsia="zh-CN"/>
              </w:rPr>
            </w:pPr>
            <w:r>
              <w:rPr>
                <w:rFonts w:hint="eastAsia" w:ascii="微软雅黑" w:hAnsi="微软雅黑" w:eastAsia="微软雅黑"/>
                <w:lang w:eastAsia="zh-CN"/>
              </w:rPr>
              <w:t>网站、供应商会等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187420D">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411EFA8">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356998E">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14:paraId="4E47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AD71E4B">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5A5997F8">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0E0E6F">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180E712">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663B41B">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E17F971">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14:paraId="0825E9D1">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14:paraId="2170E877">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D86B18F">
      <w:pPr>
        <w:spacing w:line="360" w:lineRule="auto"/>
        <w:ind w:firstLine="480" w:firstLineChars="200"/>
        <w:jc w:val="both"/>
        <w:rPr>
          <w:rFonts w:ascii="宋体" w:hAnsi="宋体"/>
          <w:sz w:val="24"/>
          <w:szCs w:val="24"/>
          <w:highlight w:val="yellow"/>
          <w:lang w:eastAsia="zh-CN"/>
        </w:rPr>
      </w:pPr>
      <w:r>
        <w:rPr>
          <w:rFonts w:hint="eastAsia" w:ascii="宋体" w:hAnsi="宋体"/>
          <w:sz w:val="24"/>
          <w:szCs w:val="24"/>
          <w:lang w:eastAsia="zh-CN"/>
        </w:rPr>
        <w:t>公司恪守商业道德，坚持诚信经营和公平竞争原则。公司从多年的经营实践中总结提炼的价值观就是“成就品牌价值  成就客户价值”，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5D9FE550">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1F447F31">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公司高管带头认真学习《公司法》、《民法典》、</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2B0F3D82">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538B9C7C">
      <w:pPr>
        <w:pStyle w:val="6"/>
        <w:spacing w:before="360" w:beforeLines="150" w:line="360" w:lineRule="auto"/>
        <w:ind w:left="0"/>
        <w:jc w:val="center"/>
        <w:outlineLvl w:val="1"/>
        <w:rPr>
          <w:rFonts w:ascii="黑体" w:hAnsi="黑体" w:eastAsia="黑体"/>
          <w:sz w:val="15"/>
          <w:szCs w:val="15"/>
          <w:highlight w:val="yellow"/>
          <w:lang w:eastAsia="zh-CN"/>
        </w:rPr>
      </w:pPr>
      <w:bookmarkStart w:id="16" w:name="_Toc24912743"/>
      <w:bookmarkStart w:id="17" w:name="_Toc27713_WPSOffice_Level2"/>
    </w:p>
    <w:p w14:paraId="0BCF3173">
      <w:pPr>
        <w:pStyle w:val="6"/>
        <w:spacing w:before="360" w:beforeLines="150" w:line="360" w:lineRule="auto"/>
        <w:ind w:left="0"/>
        <w:jc w:val="center"/>
        <w:outlineLvl w:val="1"/>
        <w:rPr>
          <w:rFonts w:ascii="黑体" w:hAnsi="黑体" w:eastAsia="黑体"/>
          <w:sz w:val="15"/>
          <w:szCs w:val="15"/>
          <w:highlight w:val="yellow"/>
          <w:lang w:eastAsia="zh-CN"/>
        </w:rPr>
      </w:pPr>
    </w:p>
    <w:p w14:paraId="6A5BEE2E">
      <w:pPr>
        <w:pStyle w:val="6"/>
        <w:spacing w:before="360" w:beforeLines="150" w:line="360" w:lineRule="auto"/>
        <w:ind w:left="0"/>
        <w:jc w:val="center"/>
        <w:outlineLvl w:val="1"/>
        <w:rPr>
          <w:rFonts w:ascii="黑体" w:hAnsi="黑体" w:eastAsia="黑体"/>
          <w:sz w:val="15"/>
          <w:szCs w:val="15"/>
          <w:highlight w:val="yellow"/>
          <w:lang w:eastAsia="zh-CN"/>
        </w:rPr>
      </w:pPr>
    </w:p>
    <w:p w14:paraId="6CC46C8A">
      <w:pPr>
        <w:pStyle w:val="6"/>
        <w:spacing w:before="360" w:beforeLines="150" w:line="360" w:lineRule="auto"/>
        <w:ind w:left="0"/>
        <w:jc w:val="center"/>
        <w:outlineLvl w:val="1"/>
        <w:rPr>
          <w:rFonts w:ascii="黑体" w:hAnsi="黑体" w:eastAsia="黑体"/>
          <w:sz w:val="15"/>
          <w:szCs w:val="15"/>
          <w:highlight w:val="yellow"/>
          <w:lang w:eastAsia="zh-CN"/>
        </w:rPr>
      </w:pPr>
    </w:p>
    <w:p w14:paraId="5CD9F441">
      <w:pPr>
        <w:pStyle w:val="6"/>
        <w:spacing w:before="360" w:beforeLines="150" w:line="360" w:lineRule="auto"/>
        <w:ind w:left="0"/>
        <w:jc w:val="center"/>
        <w:outlineLvl w:val="1"/>
        <w:rPr>
          <w:rFonts w:ascii="黑体" w:hAnsi="黑体" w:eastAsia="黑体"/>
          <w:sz w:val="15"/>
          <w:szCs w:val="15"/>
          <w:highlight w:val="yellow"/>
          <w:lang w:eastAsia="zh-CN"/>
        </w:rPr>
      </w:pPr>
    </w:p>
    <w:p w14:paraId="66FA3702">
      <w:pPr>
        <w:pStyle w:val="6"/>
        <w:spacing w:before="360" w:beforeLines="150" w:line="360" w:lineRule="auto"/>
        <w:ind w:left="0"/>
        <w:jc w:val="center"/>
        <w:outlineLvl w:val="1"/>
        <w:rPr>
          <w:rFonts w:ascii="黑体" w:hAnsi="黑体" w:eastAsia="黑体"/>
          <w:sz w:val="15"/>
          <w:szCs w:val="15"/>
          <w:highlight w:val="yellow"/>
          <w:lang w:eastAsia="zh-CN"/>
        </w:rPr>
      </w:pPr>
    </w:p>
    <w:p w14:paraId="7D1EAB69">
      <w:pPr>
        <w:pStyle w:val="6"/>
        <w:spacing w:before="360" w:beforeLines="150" w:line="360" w:lineRule="auto"/>
        <w:ind w:left="0"/>
        <w:jc w:val="center"/>
        <w:outlineLvl w:val="1"/>
        <w:rPr>
          <w:rFonts w:ascii="黑体" w:hAnsi="黑体" w:eastAsia="黑体"/>
          <w:sz w:val="15"/>
          <w:szCs w:val="15"/>
          <w:highlight w:val="yellow"/>
          <w:lang w:eastAsia="zh-CN"/>
        </w:rPr>
      </w:pPr>
    </w:p>
    <w:p w14:paraId="1428D70F">
      <w:pPr>
        <w:pStyle w:val="6"/>
        <w:spacing w:before="360" w:beforeLines="150" w:line="360" w:lineRule="auto"/>
        <w:ind w:left="0"/>
        <w:jc w:val="center"/>
        <w:outlineLvl w:val="1"/>
        <w:rPr>
          <w:rFonts w:ascii="黑体" w:hAnsi="黑体" w:eastAsia="黑体"/>
          <w:sz w:val="15"/>
          <w:szCs w:val="15"/>
          <w:highlight w:val="yellow"/>
          <w:lang w:eastAsia="zh-CN"/>
        </w:rPr>
      </w:pPr>
    </w:p>
    <w:p w14:paraId="3859ECA5">
      <w:pPr>
        <w:pStyle w:val="6"/>
        <w:spacing w:before="360" w:beforeLines="150" w:line="360" w:lineRule="auto"/>
        <w:ind w:left="0"/>
        <w:jc w:val="center"/>
        <w:outlineLvl w:val="1"/>
        <w:rPr>
          <w:rFonts w:ascii="黑体" w:hAnsi="黑体" w:eastAsia="黑体"/>
          <w:sz w:val="15"/>
          <w:szCs w:val="15"/>
          <w:highlight w:val="yellow"/>
          <w:lang w:eastAsia="zh-CN"/>
        </w:rPr>
      </w:pPr>
    </w:p>
    <w:p w14:paraId="3950087B">
      <w:pPr>
        <w:rPr>
          <w:rFonts w:ascii="黑体" w:hAnsi="黑体" w:eastAsia="黑体"/>
          <w:sz w:val="32"/>
          <w:szCs w:val="32"/>
          <w:lang w:eastAsia="zh-CN"/>
        </w:rPr>
      </w:pPr>
      <w:r>
        <w:rPr>
          <w:rFonts w:hint="eastAsia" w:ascii="黑体" w:hAnsi="黑体" w:eastAsia="黑体"/>
          <w:sz w:val="32"/>
          <w:szCs w:val="32"/>
          <w:lang w:eastAsia="zh-CN"/>
        </w:rPr>
        <w:br w:type="page"/>
      </w:r>
    </w:p>
    <w:p w14:paraId="53DBB3BB">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16"/>
      <w:bookmarkEnd w:id="17"/>
    </w:p>
    <w:p w14:paraId="3E8B2E7D">
      <w:pPr>
        <w:pStyle w:val="6"/>
        <w:spacing w:line="360" w:lineRule="auto"/>
        <w:rPr>
          <w:rFonts w:ascii="Cambria" w:hAnsi="Cambria" w:cs="Cambria"/>
          <w:sz w:val="24"/>
          <w:szCs w:val="24"/>
          <w:lang w:eastAsia="zh-CN"/>
        </w:rPr>
      </w:pPr>
    </w:p>
    <w:p w14:paraId="0089EF1C">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14:paraId="00FDF6FC">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7A00ED21">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14:paraId="2752B278">
      <w:pPr>
        <w:adjustRightInd w:val="0"/>
        <w:snapToGrid w:val="0"/>
        <w:spacing w:before="120" w:beforeLines="50" w:line="360" w:lineRule="auto"/>
        <w:ind w:left="220" w:leftChars="100" w:right="220" w:rightChars="100" w:firstLine="480" w:firstLineChars="200"/>
        <w:jc w:val="center"/>
        <w:rPr>
          <w:rFonts w:ascii="宋体"/>
          <w:color w:val="FFFFFF" w:themeColor="background1"/>
          <w:sz w:val="24"/>
          <w:szCs w:val="24"/>
          <w:lang w:eastAsia="zh-CN"/>
          <w14:textFill>
            <w14:noFill/>
          </w14:textFill>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519680" cy="1637665"/>
                    </a:xfrm>
                    <a:prstGeom prst="rect">
                      <a:avLst/>
                    </a:prstGeom>
                    <a:noFill/>
                    <a:ln w="9525">
                      <a:noFill/>
                      <a:miter lim="800000"/>
                      <a:headEnd/>
                      <a:tailEnd/>
                    </a:ln>
                  </pic:spPr>
                </pic:pic>
              </a:graphicData>
            </a:graphic>
          </wp:inline>
        </w:drawing>
      </w:r>
    </w:p>
    <w:p w14:paraId="02BD3CA1">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14:paraId="4D06752C">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14:paraId="1D1A3531">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14:paraId="094E0ACA">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14:paraId="5FF0B830">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14:paraId="4126998E">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14:paraId="505D2D37">
      <w:pPr>
        <w:spacing w:line="360" w:lineRule="auto"/>
        <w:ind w:firstLine="480" w:firstLineChars="200"/>
        <w:rPr>
          <w:color w:val="000000" w:themeColor="text1"/>
          <w:sz w:val="24"/>
          <w:szCs w:val="26"/>
          <w:lang w:eastAsia="zh-CN"/>
          <w14:textFill>
            <w14:solidFill>
              <w14:schemeClr w14:val="tx1"/>
            </w14:solidFill>
          </w14:textFill>
        </w:rPr>
      </w:pPr>
      <w:r>
        <w:rPr>
          <w:rFonts w:hint="eastAsia" w:ascii="宋体" w:hAnsi="宋体" w:cs="宋体"/>
          <w:color w:val="000000" w:themeColor="text1"/>
          <w:sz w:val="24"/>
          <w:szCs w:val="26"/>
          <w:lang w:eastAsia="zh-CN"/>
          <w14:textFill>
            <w14:solidFill>
              <w14:schemeClr w14:val="tx1"/>
            </w14:solidFill>
          </w14:textFill>
        </w:rPr>
        <w:t>为全面提升产品质量和环境管理，确保各项生产经营活动规范及标准，公司通过ISO 9001管</w:t>
      </w:r>
      <w:r>
        <w:rPr>
          <w:rFonts w:hint="eastAsia"/>
          <w:color w:val="000000" w:themeColor="text1"/>
          <w:sz w:val="24"/>
          <w:szCs w:val="26"/>
          <w:lang w:eastAsia="zh-CN"/>
          <w14:textFill>
            <w14:solidFill>
              <w14:schemeClr w14:val="tx1"/>
            </w14:solidFill>
          </w14:textFill>
        </w:rPr>
        <w:t>理体系认证。</w:t>
      </w:r>
    </w:p>
    <w:p w14:paraId="6C4498D7">
      <w:pPr>
        <w:pStyle w:val="60"/>
        <w:spacing w:line="400" w:lineRule="exact"/>
        <w:jc w:val="both"/>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w:t>
      </w:r>
      <w:r>
        <w:rPr>
          <w:rFonts w:hint="eastAsia" w:ascii="Calibri" w:hAnsi="Calibri" w:eastAsia="宋体" w:cs="Times New Roman"/>
          <w:color w:val="000000" w:themeColor="text1"/>
          <w:sz w:val="24"/>
          <w:szCs w:val="26"/>
          <w:lang w:val="en-US" w:eastAsia="zh-CN" w:bidi="ar-SA"/>
          <w14:textFill>
            <w14:solidFill>
              <w14:schemeClr w14:val="tx1"/>
            </w14:solidFill>
          </w14:textFill>
        </w:rPr>
        <w:t>坚持“</w:t>
      </w:r>
      <w:r>
        <w:rPr>
          <w:rFonts w:hint="eastAsia" w:hAnsi="宋体"/>
          <w:b w:val="0"/>
          <w:bCs/>
          <w:color w:val="000000" w:themeColor="text1"/>
          <w:sz w:val="21"/>
          <w:szCs w:val="21"/>
          <w14:textFill>
            <w14:solidFill>
              <w14:schemeClr w14:val="tx1"/>
            </w14:solidFill>
          </w14:textFill>
        </w:rPr>
        <w:t>质量放心、绿色环保、顾客满意、安全健康</w:t>
      </w:r>
      <w:r>
        <w:rPr>
          <w:rFonts w:hAnsi="宋体"/>
          <w:b w:val="0"/>
          <w:bCs/>
          <w:color w:val="000000" w:themeColor="text1"/>
          <w:sz w:val="21"/>
          <w:szCs w:val="21"/>
          <w14:textFill>
            <w14:solidFill>
              <w14:schemeClr w14:val="tx1"/>
            </w14:solidFill>
          </w14:textFill>
        </w:rPr>
        <w:t>。控制废弃物的排放，遵纪守法，持续改进。</w:t>
      </w:r>
      <w:r>
        <w:rPr>
          <w:rFonts w:hint="eastAsia" w:ascii="Calibri" w:hAnsi="Calibri" w:eastAsia="宋体" w:cs="Times New Roman"/>
          <w:color w:val="000000" w:themeColor="text1"/>
          <w:sz w:val="24"/>
          <w:szCs w:val="26"/>
          <w:lang w:val="en-US" w:eastAsia="zh-CN" w:bidi="ar-SA"/>
          <w14:textFill>
            <w14:solidFill>
              <w14:schemeClr w14:val="tx1"/>
            </w14:solidFill>
          </w14:textFill>
        </w:rPr>
        <w:t>”的</w:t>
      </w:r>
      <w:r>
        <w:rPr>
          <w:rFonts w:hint="eastAsia" w:ascii="Calibri" w:cs="Times New Roman"/>
          <w:color w:val="000000" w:themeColor="text1"/>
          <w:sz w:val="24"/>
          <w:szCs w:val="26"/>
          <w:lang w:val="en-US" w:eastAsia="zh-CN" w:bidi="ar-SA"/>
          <w14:textFill>
            <w14:solidFill>
              <w14:schemeClr w14:val="tx1"/>
            </w14:solidFill>
          </w14:textFill>
        </w:rPr>
        <w:t>Q</w:t>
      </w:r>
      <w:r>
        <w:rPr>
          <w:rFonts w:hint="eastAsia" w:ascii="Calibri" w:hAnsi="Calibri" w:eastAsia="宋体" w:cs="Times New Roman"/>
          <w:color w:val="000000" w:themeColor="text1"/>
          <w:sz w:val="24"/>
          <w:szCs w:val="26"/>
          <w:lang w:val="en-US" w:eastAsia="zh-CN" w:bidi="ar-SA"/>
          <w14:textFill>
            <w14:solidFill>
              <w14:schemeClr w14:val="tx1"/>
            </w14:solidFill>
          </w14:textFill>
        </w:rPr>
        <w:t>ES方针，通过加强对生产全过程的污染控制，能源、资源的合理使用，不断降低能耗，节约成本，减少污染，以及倡导健康生活方式，关注员工职</w:t>
      </w:r>
      <w:r>
        <w:rPr>
          <w:rFonts w:hint="eastAsia"/>
          <w:color w:val="000000" w:themeColor="text1"/>
          <w:sz w:val="24"/>
          <w:szCs w:val="26"/>
          <w:lang w:eastAsia="zh-CN"/>
          <w14:textFill>
            <w14:solidFill>
              <w14:schemeClr w14:val="tx1"/>
            </w14:solidFill>
          </w14:textFill>
        </w:rPr>
        <w:t>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1F29C3DF">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14:paraId="4E72716C">
      <w:pPr>
        <w:pStyle w:val="6"/>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14:paraId="56262090">
      <w:pPr>
        <w:pStyle w:val="6"/>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0F3723CF">
      <w:pPr>
        <w:pStyle w:val="33"/>
        <w:spacing w:line="419" w:lineRule="exact"/>
        <w:ind w:left="3129"/>
        <w:rPr>
          <w:spacing w:val="2"/>
          <w:highlight w:val="yellow"/>
          <w:lang w:eastAsia="zh-CN"/>
        </w:rPr>
      </w:pPr>
      <w:bookmarkStart w:id="18" w:name="_Toc13528_WPSOffice_Level2"/>
      <w:bookmarkStart w:id="19" w:name="_Toc24912744"/>
    </w:p>
    <w:p w14:paraId="25AACF57">
      <w:pPr>
        <w:pStyle w:val="33"/>
        <w:spacing w:line="419" w:lineRule="exact"/>
        <w:ind w:left="3129"/>
        <w:rPr>
          <w:spacing w:val="2"/>
          <w:highlight w:val="yellow"/>
          <w:lang w:eastAsia="zh-CN"/>
        </w:rPr>
      </w:pPr>
    </w:p>
    <w:p w14:paraId="759CA0E8">
      <w:pPr>
        <w:pStyle w:val="33"/>
        <w:spacing w:line="419" w:lineRule="exact"/>
        <w:ind w:left="3129"/>
        <w:rPr>
          <w:spacing w:val="2"/>
          <w:highlight w:val="yellow"/>
          <w:lang w:eastAsia="zh-CN"/>
        </w:rPr>
      </w:pPr>
    </w:p>
    <w:p w14:paraId="7A2851BD">
      <w:pPr>
        <w:pStyle w:val="33"/>
        <w:spacing w:line="419" w:lineRule="exact"/>
        <w:ind w:left="3129"/>
        <w:rPr>
          <w:spacing w:val="2"/>
          <w:highlight w:val="yellow"/>
          <w:lang w:eastAsia="zh-CN"/>
        </w:rPr>
      </w:pPr>
    </w:p>
    <w:p w14:paraId="3D074E31">
      <w:pPr>
        <w:pStyle w:val="33"/>
        <w:spacing w:line="419" w:lineRule="exact"/>
        <w:ind w:left="3129"/>
        <w:rPr>
          <w:spacing w:val="2"/>
          <w:highlight w:val="yellow"/>
          <w:lang w:eastAsia="zh-CN"/>
        </w:rPr>
      </w:pPr>
    </w:p>
    <w:p w14:paraId="4E97852D">
      <w:pPr>
        <w:pStyle w:val="33"/>
        <w:spacing w:line="419" w:lineRule="exact"/>
        <w:ind w:left="3129"/>
        <w:rPr>
          <w:spacing w:val="2"/>
          <w:highlight w:val="yellow"/>
          <w:lang w:eastAsia="zh-CN"/>
        </w:rPr>
      </w:pPr>
    </w:p>
    <w:p w14:paraId="778CB0B6">
      <w:pPr>
        <w:pStyle w:val="33"/>
        <w:spacing w:line="419" w:lineRule="exact"/>
        <w:ind w:left="3129"/>
        <w:rPr>
          <w:spacing w:val="2"/>
          <w:highlight w:val="yellow"/>
          <w:lang w:eastAsia="zh-CN"/>
        </w:rPr>
      </w:pPr>
    </w:p>
    <w:p w14:paraId="28CA081C">
      <w:pPr>
        <w:pStyle w:val="33"/>
        <w:spacing w:line="419" w:lineRule="exact"/>
        <w:ind w:left="3129"/>
        <w:rPr>
          <w:spacing w:val="2"/>
          <w:highlight w:val="yellow"/>
          <w:lang w:eastAsia="zh-CN"/>
        </w:rPr>
      </w:pPr>
    </w:p>
    <w:p w14:paraId="32F535D2">
      <w:pPr>
        <w:pStyle w:val="33"/>
        <w:spacing w:line="419" w:lineRule="exact"/>
        <w:ind w:left="3129"/>
        <w:rPr>
          <w:spacing w:val="2"/>
          <w:highlight w:val="yellow"/>
          <w:lang w:eastAsia="zh-CN"/>
        </w:rPr>
      </w:pPr>
    </w:p>
    <w:p w14:paraId="5212B119">
      <w:pPr>
        <w:pStyle w:val="33"/>
        <w:spacing w:line="419" w:lineRule="exact"/>
        <w:ind w:left="3129"/>
        <w:rPr>
          <w:spacing w:val="2"/>
          <w:highlight w:val="yellow"/>
          <w:lang w:eastAsia="zh-CN"/>
        </w:rPr>
      </w:pPr>
    </w:p>
    <w:p w14:paraId="496EB243">
      <w:pPr>
        <w:pStyle w:val="33"/>
        <w:spacing w:line="419" w:lineRule="exact"/>
        <w:ind w:left="3129"/>
        <w:rPr>
          <w:spacing w:val="2"/>
          <w:highlight w:val="yellow"/>
          <w:lang w:eastAsia="zh-CN"/>
        </w:rPr>
      </w:pPr>
    </w:p>
    <w:p w14:paraId="4F5EEB1D">
      <w:pPr>
        <w:pStyle w:val="33"/>
        <w:spacing w:line="419" w:lineRule="exact"/>
        <w:ind w:left="3129"/>
        <w:rPr>
          <w:spacing w:val="2"/>
          <w:highlight w:val="yellow"/>
          <w:lang w:eastAsia="zh-CN"/>
        </w:rPr>
      </w:pPr>
    </w:p>
    <w:p w14:paraId="59306BE5">
      <w:pPr>
        <w:pStyle w:val="33"/>
        <w:spacing w:line="419" w:lineRule="exact"/>
        <w:ind w:left="3129"/>
        <w:rPr>
          <w:spacing w:val="2"/>
          <w:highlight w:val="yellow"/>
          <w:lang w:eastAsia="zh-CN"/>
        </w:rPr>
      </w:pPr>
    </w:p>
    <w:p w14:paraId="0B6BC543">
      <w:pPr>
        <w:pStyle w:val="33"/>
        <w:spacing w:line="419" w:lineRule="exact"/>
        <w:rPr>
          <w:spacing w:val="2"/>
          <w:highlight w:val="yellow"/>
          <w:lang w:eastAsia="zh-CN"/>
        </w:rPr>
      </w:pPr>
    </w:p>
    <w:p w14:paraId="2956921A">
      <w:pPr>
        <w:rPr>
          <w:rFonts w:hint="eastAsia"/>
          <w:spacing w:val="2"/>
          <w:lang w:eastAsia="zh-CN"/>
        </w:rPr>
      </w:pPr>
      <w:r>
        <w:rPr>
          <w:rFonts w:hint="eastAsia"/>
          <w:spacing w:val="2"/>
          <w:lang w:eastAsia="zh-CN"/>
        </w:rPr>
        <w:br w:type="page"/>
      </w:r>
    </w:p>
    <w:p w14:paraId="440D2E62">
      <w:pPr>
        <w:pStyle w:val="33"/>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18"/>
      <w:bookmarkEnd w:id="19"/>
    </w:p>
    <w:p w14:paraId="5D08EA4F">
      <w:pPr>
        <w:spacing w:before="17" w:line="220" w:lineRule="exact"/>
        <w:rPr>
          <w:color w:val="FF0000"/>
          <w:lang w:eastAsia="zh-CN"/>
        </w:rPr>
      </w:pPr>
    </w:p>
    <w:p w14:paraId="6640DF00">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14:paraId="433F1884">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本公司主要产品主要为</w:t>
      </w:r>
      <w:r>
        <w:rPr>
          <w:rFonts w:hint="eastAsia"/>
          <w:color w:val="000000" w:themeColor="text1"/>
          <w:sz w:val="24"/>
          <w:szCs w:val="24"/>
          <w:lang w:val="en-US" w:eastAsia="zh-CN"/>
          <w14:textFill>
            <w14:solidFill>
              <w14:schemeClr w14:val="tx1"/>
            </w14:solidFill>
          </w14:textFill>
        </w:rPr>
        <w:t>手持电动工具</w:t>
      </w:r>
      <w:r>
        <w:rPr>
          <w:rFonts w:hint="eastAsia"/>
          <w:color w:val="000000" w:themeColor="text1"/>
          <w:sz w:val="24"/>
          <w:szCs w:val="24"/>
          <w:lang w:eastAsia="zh-CN"/>
          <w14:textFill>
            <w14:solidFill>
              <w14:schemeClr w14:val="tx1"/>
            </w14:solidFill>
          </w14:textFill>
        </w:rPr>
        <w:t>，产品达到“浙江制造”认证标准的水平。</w:t>
      </w:r>
    </w:p>
    <w:p w14:paraId="0B5E6B06">
      <w:pPr>
        <w:spacing w:line="360" w:lineRule="auto"/>
        <w:ind w:right="567"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产品的关键和重要特性要满足</w:t>
      </w:r>
      <w:r>
        <w:rPr>
          <w:rFonts w:hint="eastAsia"/>
          <w:color w:val="000000" w:themeColor="text1"/>
          <w:sz w:val="24"/>
          <w:szCs w:val="24"/>
          <w:lang w:val="en-US" w:eastAsia="zh-CN"/>
          <w14:textFill>
            <w14:solidFill>
              <w14:schemeClr w14:val="tx1"/>
            </w14:solidFill>
          </w14:textFill>
        </w:rPr>
        <w:t>以下质量目标：</w:t>
      </w:r>
    </w:p>
    <w:p w14:paraId="1BBA3666">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1、产品交付合格率达100%</w:t>
      </w:r>
    </w:p>
    <w:p w14:paraId="7EF4BAAD">
      <w:pPr>
        <w:tabs>
          <w:tab w:val="left" w:pos="-105"/>
        </w:tabs>
        <w:spacing w:line="440" w:lineRule="exact"/>
        <w:rPr>
          <w:rFonts w:hint="eastAsia" w:ascii="宋体" w:hAnsi="宋体" w:cs="宋体"/>
          <w:bCs/>
          <w:color w:val="000000" w:themeColor="text1"/>
          <w:sz w:val="21"/>
          <w:szCs w:val="21"/>
          <w:u w:val="none"/>
          <w:lang w:val="zh-CN" w:eastAsia="zh-CN"/>
          <w14:textFill>
            <w14:solidFill>
              <w14:schemeClr w14:val="tx1"/>
            </w14:solidFill>
          </w14:textFill>
        </w:rPr>
      </w:pPr>
      <w:r>
        <w:rPr>
          <w:rFonts w:hint="eastAsia" w:ascii="宋体" w:hAnsi="宋体" w:cs="宋体"/>
          <w:bCs/>
          <w:color w:val="000000" w:themeColor="text1"/>
          <w:sz w:val="21"/>
          <w:szCs w:val="21"/>
          <w:u w:val="none"/>
          <w:lang w:val="zh-CN" w:eastAsia="zh-CN"/>
          <w14:textFill>
            <w14:solidFill>
              <w14:schemeClr w14:val="tx1"/>
            </w14:solidFill>
          </w14:textFill>
        </w:rPr>
        <w:t>2、客户满意率≥95%；</w:t>
      </w:r>
    </w:p>
    <w:p w14:paraId="5E0E1EB4">
      <w:pPr>
        <w:bidi w:val="0"/>
      </w:pPr>
      <w:r>
        <w:rPr>
          <w:rFonts w:hint="eastAsia" w:ascii="宋体" w:hAnsi="宋体" w:cs="宋体"/>
          <w:bCs/>
          <w:color w:val="000000" w:themeColor="text1"/>
          <w:sz w:val="21"/>
          <w:szCs w:val="21"/>
          <w:u w:val="none"/>
          <w:lang w:val="zh-CN" w:eastAsia="zh-CN"/>
          <w14:textFill>
            <w14:solidFill>
              <w14:schemeClr w14:val="tx1"/>
            </w14:solidFill>
          </w14:textFill>
        </w:rPr>
        <w:t>3、成品一次检验合格率≥95%；</w:t>
      </w:r>
      <w:r>
        <w:rPr>
          <w:rFonts w:hint="eastAsia"/>
          <w:lang w:eastAsia="zh-CN"/>
        </w:rPr>
        <w:t xml:space="preserve">                  </w:t>
      </w:r>
      <w:r>
        <w:rPr>
          <w:rFonts w:hint="eastAsia"/>
          <w:lang w:val="en-US" w:eastAsia="zh-CN"/>
        </w:rPr>
        <w:t xml:space="preserve">              </w:t>
      </w:r>
      <w:r>
        <w:rPr>
          <w:rFonts w:hint="eastAsia"/>
          <w:lang w:eastAsia="zh-CN"/>
        </w:rPr>
        <w:t xml:space="preserve">          </w:t>
      </w:r>
    </w:p>
    <w:p w14:paraId="6AB3658D">
      <w:pPr>
        <w:pStyle w:val="48"/>
        <w:spacing w:after="156"/>
        <w:jc w:val="both"/>
        <w:rPr>
          <w:sz w:val="24"/>
          <w:szCs w:val="24"/>
          <w:highlight w:val="yellow"/>
        </w:rPr>
      </w:pPr>
      <w:r>
        <w:rPr>
          <w:rFonts w:hint="eastAsia"/>
        </w:rPr>
        <w:t xml:space="preserve">             </w:t>
      </w:r>
      <w:r>
        <w:rPr>
          <w:rFonts w:hint="eastAsia"/>
          <w:lang w:val="en-US" w:eastAsia="zh-CN"/>
        </w:rPr>
        <w:t xml:space="preserve">  </w:t>
      </w:r>
      <w:r>
        <w:rPr>
          <w:rFonts w:hint="default"/>
        </w:rPr>
        <w:t xml:space="preserve">               </w:t>
      </w:r>
      <w:r>
        <w:rPr>
          <w:rFonts w:hint="eastAsia"/>
          <w:lang w:val="en-US" w:eastAsia="zh-CN"/>
        </w:rPr>
        <w:t xml:space="preserve"> </w:t>
      </w:r>
    </w:p>
    <w:p w14:paraId="6619712E">
      <w:pPr>
        <w:spacing w:before="240"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14:paraId="13E54C9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14:paraId="76CF9C1A">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w:t>
      </w:r>
      <w:r>
        <w:rPr>
          <w:rFonts w:hint="eastAsia"/>
          <w:color w:val="000000" w:themeColor="text1"/>
          <w:sz w:val="24"/>
          <w:szCs w:val="24"/>
          <w:lang w:val="en-US" w:eastAsia="zh-CN"/>
          <w14:textFill>
            <w14:solidFill>
              <w14:schemeClr w14:val="tx1"/>
            </w14:solidFill>
          </w14:textFill>
        </w:rPr>
        <w:t>业务部</w:t>
      </w:r>
      <w:r>
        <w:rPr>
          <w:rFonts w:hint="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551938D1">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2）在与销售业务员电话沟通时，询问公司产品质量情况，并及时将情况反馈给质检部。</w:t>
      </w:r>
    </w:p>
    <w:p w14:paraId="5E2A198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3）质检部应定期拜访客户，其目的就是要了解客户对公司产品质量控制的评价，以便进一步改善我们的工作。</w:t>
      </w:r>
    </w:p>
    <w:p w14:paraId="25C34C6C">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14:paraId="7F6EA868">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6E2EA2BD">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14:paraId="3A6D1C9E">
      <w:pPr>
        <w:pStyle w:val="6"/>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14:paraId="229987AA">
      <w:pPr>
        <w:pStyle w:val="6"/>
        <w:spacing w:line="360" w:lineRule="auto"/>
        <w:ind w:left="0" w:firstLine="480"/>
        <w:jc w:val="center"/>
        <w:rPr>
          <w:rFonts w:ascii="黑体" w:hAnsi="黑体" w:eastAsia="黑体"/>
          <w:spacing w:val="2"/>
          <w:sz w:val="32"/>
          <w:szCs w:val="32"/>
          <w:lang w:eastAsia="zh-CN"/>
        </w:rPr>
      </w:pPr>
      <w:bookmarkStart w:id="20" w:name="_Toc22209_WPSOffice_Level2"/>
    </w:p>
    <w:p w14:paraId="76CA8D27">
      <w:pPr>
        <w:pStyle w:val="6"/>
        <w:spacing w:line="360" w:lineRule="auto"/>
        <w:ind w:left="0" w:firstLine="480"/>
        <w:jc w:val="center"/>
        <w:rPr>
          <w:rFonts w:ascii="黑体" w:hAnsi="黑体" w:eastAsia="黑体"/>
          <w:spacing w:val="2"/>
          <w:sz w:val="32"/>
          <w:szCs w:val="32"/>
          <w:lang w:eastAsia="zh-CN"/>
        </w:rPr>
      </w:pPr>
    </w:p>
    <w:p w14:paraId="050CAC3E">
      <w:pPr>
        <w:pStyle w:val="6"/>
        <w:spacing w:line="360" w:lineRule="auto"/>
        <w:ind w:left="0" w:firstLine="480"/>
        <w:jc w:val="center"/>
        <w:rPr>
          <w:rFonts w:ascii="黑体" w:hAnsi="黑体" w:eastAsia="黑体"/>
          <w:spacing w:val="2"/>
          <w:sz w:val="32"/>
          <w:szCs w:val="32"/>
          <w:lang w:eastAsia="zh-CN"/>
        </w:rPr>
      </w:pPr>
    </w:p>
    <w:p w14:paraId="04473D41">
      <w:pPr>
        <w:pStyle w:val="6"/>
        <w:spacing w:line="360" w:lineRule="auto"/>
        <w:ind w:left="0" w:firstLine="480"/>
        <w:jc w:val="center"/>
        <w:rPr>
          <w:rFonts w:ascii="黑体" w:hAnsi="黑体" w:eastAsia="黑体"/>
          <w:spacing w:val="2"/>
          <w:sz w:val="32"/>
          <w:szCs w:val="32"/>
          <w:lang w:eastAsia="zh-CN"/>
        </w:rPr>
      </w:pPr>
    </w:p>
    <w:p w14:paraId="2BA235B3">
      <w:pPr>
        <w:pStyle w:val="6"/>
        <w:spacing w:line="360" w:lineRule="auto"/>
        <w:ind w:left="0" w:firstLine="480"/>
        <w:jc w:val="center"/>
        <w:rPr>
          <w:rFonts w:ascii="黑体" w:hAnsi="黑体" w:eastAsia="黑体"/>
          <w:spacing w:val="2"/>
          <w:sz w:val="32"/>
          <w:szCs w:val="32"/>
          <w:lang w:eastAsia="zh-CN"/>
        </w:rPr>
      </w:pPr>
    </w:p>
    <w:p w14:paraId="2DC3D6E8">
      <w:pPr>
        <w:pStyle w:val="6"/>
        <w:spacing w:line="360" w:lineRule="auto"/>
        <w:ind w:left="0" w:firstLine="480"/>
        <w:jc w:val="center"/>
        <w:rPr>
          <w:rFonts w:ascii="黑体" w:hAnsi="黑体" w:eastAsia="黑体"/>
          <w:spacing w:val="2"/>
          <w:sz w:val="32"/>
          <w:szCs w:val="32"/>
          <w:lang w:eastAsia="zh-CN"/>
        </w:rPr>
      </w:pPr>
    </w:p>
    <w:p w14:paraId="3189E88F">
      <w:pPr>
        <w:pStyle w:val="6"/>
        <w:spacing w:line="360" w:lineRule="auto"/>
        <w:ind w:left="0" w:firstLine="480"/>
        <w:jc w:val="center"/>
        <w:rPr>
          <w:rFonts w:ascii="黑体" w:hAnsi="黑体" w:eastAsia="黑体"/>
          <w:spacing w:val="2"/>
          <w:sz w:val="32"/>
          <w:szCs w:val="32"/>
          <w:lang w:eastAsia="zh-CN"/>
        </w:rPr>
      </w:pPr>
    </w:p>
    <w:p w14:paraId="68FCFD2B">
      <w:pPr>
        <w:pStyle w:val="6"/>
        <w:spacing w:line="360" w:lineRule="auto"/>
        <w:ind w:left="0" w:firstLine="480"/>
        <w:jc w:val="center"/>
        <w:rPr>
          <w:rFonts w:hint="eastAsia" w:ascii="黑体" w:hAnsi="黑体" w:eastAsia="黑体"/>
          <w:spacing w:val="2"/>
          <w:sz w:val="32"/>
          <w:szCs w:val="32"/>
          <w:lang w:eastAsia="zh-CN"/>
        </w:rPr>
      </w:pPr>
    </w:p>
    <w:p w14:paraId="3917A024">
      <w:pPr>
        <w:pStyle w:val="6"/>
        <w:spacing w:line="360" w:lineRule="auto"/>
        <w:ind w:left="0" w:firstLine="480"/>
        <w:jc w:val="center"/>
        <w:rPr>
          <w:rFonts w:hint="eastAsia" w:ascii="黑体" w:hAnsi="黑体" w:eastAsia="黑体"/>
          <w:spacing w:val="2"/>
          <w:sz w:val="32"/>
          <w:szCs w:val="32"/>
          <w:lang w:eastAsia="zh-CN"/>
        </w:rPr>
      </w:pPr>
    </w:p>
    <w:p w14:paraId="1B37CAB1">
      <w:pPr>
        <w:rPr>
          <w:rFonts w:hint="eastAsia" w:ascii="黑体" w:hAnsi="黑体" w:eastAsia="黑体"/>
          <w:spacing w:val="2"/>
          <w:sz w:val="32"/>
          <w:szCs w:val="32"/>
          <w:lang w:eastAsia="zh-CN"/>
        </w:rPr>
      </w:pPr>
    </w:p>
    <w:p w14:paraId="25A8D336">
      <w:pPr>
        <w:ind w:firstLine="3240" w:firstLineChars="1000"/>
        <w:rPr>
          <w:color w:val="FF0000"/>
          <w:kern w:val="2"/>
          <w:sz w:val="24"/>
          <w:szCs w:val="24"/>
          <w:lang w:eastAsia="zh-CN"/>
        </w:rPr>
      </w:pPr>
      <w:r>
        <w:rPr>
          <w:rFonts w:hint="eastAsia" w:ascii="黑体" w:hAnsi="黑体" w:eastAsia="黑体"/>
          <w:spacing w:val="2"/>
          <w:sz w:val="32"/>
          <w:szCs w:val="32"/>
          <w:lang w:eastAsia="zh-CN"/>
        </w:rPr>
        <w:t>第六章  产品质量承诺</w:t>
      </w:r>
      <w:bookmarkEnd w:id="20"/>
    </w:p>
    <w:p w14:paraId="40279951">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14:paraId="526921BB">
      <w:pPr>
        <w:spacing w:line="360" w:lineRule="auto"/>
        <w:ind w:firstLine="480" w:firstLineChars="200"/>
        <w:rPr>
          <w:rFonts w:ascii="宋体" w:hAnsi="宋体"/>
          <w:kern w:val="2"/>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业务部</w:t>
      </w:r>
      <w:r>
        <w:rPr>
          <w:rFonts w:hint="eastAsia" w:ascii="宋体" w:hAnsi="宋体"/>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质检部的职责是：客户质量投诉、三包索赔、外部退/换货接收处理；业务员外部质量处理支持、重大售后服务的组织与落实；协助业务员做好质量信息的处理回复；客户质量要求识别输入与管理；与公司质检部等职能部门接口做好售后服务工作；外部质量运行、客户质量满意度分析与组织改善等。最大限度减少顾客不满和业务流失。</w:t>
      </w:r>
    </w:p>
    <w:p w14:paraId="6A185D32">
      <w:pPr>
        <w:spacing w:line="300" w:lineRule="auto"/>
        <w:ind w:firstLine="440" w:firstLineChars="200"/>
        <w:jc w:val="center"/>
        <w:rPr>
          <w:rFonts w:cs="宋体" w:asciiTheme="majorEastAsia" w:hAnsiTheme="majorEastAsia" w:eastAsiaTheme="majorEastAsia"/>
          <w:sz w:val="24"/>
          <w:szCs w:val="24"/>
          <w:highlight w:val="yellow"/>
          <w:lang w:eastAsia="zh-CN"/>
        </w:rPr>
      </w:pPr>
      <w:r>
        <w:rPr>
          <w:rFonts w:hint="eastAsia"/>
          <w:lang w:eastAsia="zh-CN"/>
        </w:rPr>
        <w:drawing>
          <wp:inline distT="0" distB="0" distL="114300" distR="114300">
            <wp:extent cx="4351655" cy="6055995"/>
            <wp:effectExtent l="0" t="0" r="0" b="952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9"/>
                    <a:stretch>
                      <a:fillRect/>
                    </a:stretch>
                  </pic:blipFill>
                  <pic:spPr>
                    <a:xfrm>
                      <a:off x="0" y="0"/>
                      <a:ext cx="4351655" cy="6055995"/>
                    </a:xfrm>
                    <a:prstGeom prst="rect">
                      <a:avLst/>
                    </a:prstGeom>
                    <a:noFill/>
                    <a:ln>
                      <a:noFill/>
                    </a:ln>
                  </pic:spPr>
                </pic:pic>
              </a:graphicData>
            </a:graphic>
          </wp:inline>
        </w:drawing>
      </w:r>
    </w:p>
    <w:p w14:paraId="0AAA5BB5">
      <w:pPr>
        <w:pStyle w:val="5"/>
        <w:spacing w:after="120" w:afterLines="50"/>
        <w:jc w:val="center"/>
        <w:rPr>
          <w:rFonts w:ascii="宋体" w:hAnsi="宋体" w:eastAsia="宋体" w:cs="宋体"/>
          <w:b/>
          <w:kern w:val="0"/>
          <w:sz w:val="24"/>
          <w:szCs w:val="24"/>
        </w:rPr>
      </w:pPr>
      <w:bookmarkStart w:id="21" w:name="_Ref363386902"/>
      <w:r>
        <w:rPr>
          <w:rFonts w:hint="eastAsia" w:ascii="宋体" w:hAnsi="宋体" w:eastAsia="宋体"/>
          <w:b/>
          <w:sz w:val="24"/>
          <w:szCs w:val="24"/>
        </w:rPr>
        <w:t>图6.1投诉管理流程</w:t>
      </w:r>
      <w:bookmarkEnd w:id="21"/>
    </w:p>
    <w:p w14:paraId="355F2964">
      <w:pPr>
        <w:pStyle w:val="40"/>
        <w:spacing w:line="360" w:lineRule="auto"/>
        <w:ind w:firstLine="480"/>
        <w:rPr>
          <w:rFonts w:ascii="宋体" w:hAnsi="宋体"/>
          <w:color w:val="auto"/>
        </w:rPr>
      </w:pPr>
      <w:r>
        <w:rPr>
          <w:rFonts w:hint="eastAsia" w:ascii="宋体" w:hAnsi="宋体"/>
          <w:color w:val="auto"/>
          <w:lang w:val="en-US" w:eastAsia="zh-CN"/>
        </w:rPr>
        <w:t>业务部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质检部</w:t>
      </w:r>
      <w:r>
        <w:rPr>
          <w:rFonts w:ascii="宋体" w:hAnsi="宋体"/>
          <w:color w:val="auto"/>
        </w:rPr>
        <w:t>，</w:t>
      </w:r>
      <w:r>
        <w:rPr>
          <w:rFonts w:hint="eastAsia" w:ascii="宋体" w:hAnsi="宋体"/>
          <w:color w:val="auto"/>
          <w:lang w:eastAsia="zh-CN"/>
        </w:rPr>
        <w:t>质检部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质检部</w:t>
      </w:r>
      <w:r>
        <w:rPr>
          <w:rFonts w:hint="eastAsia" w:ascii="宋体" w:hAnsi="宋体"/>
          <w:color w:val="auto"/>
        </w:rPr>
        <w:t>组织相关人员根据异常情况，确定临时措施，对可疑不合格品进行检查、返工、返修或者报废处理；必要时，填写《顾客投诉</w:t>
      </w:r>
      <w:r>
        <w:rPr>
          <w:rFonts w:hint="eastAsia" w:ascii="宋体" w:hAnsi="宋体"/>
          <w:color w:val="auto"/>
          <w:lang w:val="en-US" w:eastAsia="zh-CN"/>
        </w:rPr>
        <w:t>记录</w:t>
      </w:r>
      <w:r>
        <w:rPr>
          <w:rFonts w:hint="eastAsia" w:ascii="宋体" w:hAnsi="宋体"/>
          <w:color w:val="auto"/>
        </w:rPr>
        <w:t>表》；</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w:t>
      </w:r>
      <w:r>
        <w:rPr>
          <w:rFonts w:hint="default" w:ascii="宋体" w:hAnsi="宋体"/>
          <w:color w:val="auto"/>
        </w:rPr>
        <w:t>24</w:t>
      </w:r>
      <w:r>
        <w:rPr>
          <w:rFonts w:hint="eastAsia" w:ascii="宋体" w:hAnsi="宋体"/>
          <w:color w:val="auto"/>
          <w:lang w:val="en-US" w:eastAsia="zh-Hans"/>
        </w:rPr>
        <w:t>小时内做出响应并提出初步解决方案</w:t>
      </w:r>
      <w:r>
        <w:rPr>
          <w:rFonts w:hint="eastAsia" w:ascii="宋体" w:hAnsi="宋体"/>
          <w:color w:val="auto"/>
        </w:rPr>
        <w:t>。</w:t>
      </w:r>
    </w:p>
    <w:p w14:paraId="74CC2CF7">
      <w:pPr>
        <w:pStyle w:val="40"/>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质检部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质检部</w:t>
      </w:r>
      <w:r>
        <w:rPr>
          <w:rFonts w:ascii="宋体" w:hAnsi="宋体"/>
          <w:color w:val="auto"/>
        </w:rPr>
        <w:t>评价纠正和预防措施的有效性，防止问题的再次发生。</w:t>
      </w:r>
    </w:p>
    <w:p w14:paraId="2BCC3B7F">
      <w:pPr>
        <w:pStyle w:val="40"/>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顾客投诉</w:t>
      </w:r>
      <w:r>
        <w:rPr>
          <w:rFonts w:hint="eastAsia" w:ascii="宋体" w:hAnsi="宋体"/>
          <w:color w:val="auto"/>
          <w:lang w:val="en-US" w:eastAsia="zh-CN"/>
        </w:rPr>
        <w:t>记录</w:t>
      </w:r>
      <w:r>
        <w:rPr>
          <w:rFonts w:hint="eastAsia" w:ascii="宋体" w:hAnsi="宋体"/>
          <w:color w:val="auto"/>
        </w:rPr>
        <w:t>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14:paraId="4AD98936">
      <w:pPr>
        <w:pStyle w:val="40"/>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14:paraId="12DE8FBB">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14:paraId="376600F7">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2" w:name="_Toc7146_WPSOffice_Level2"/>
      <w:r>
        <w:rPr>
          <w:rFonts w:hint="eastAsia" w:asciiTheme="majorEastAsia" w:hAnsiTheme="majorEastAsia" w:eastAsiaTheme="majorEastAsia" w:cstheme="majorEastAsia"/>
          <w:b/>
          <w:bCs/>
          <w:sz w:val="24"/>
          <w:szCs w:val="26"/>
          <w:lang w:eastAsia="zh-CN"/>
        </w:rPr>
        <w:t>依法依规做精品</w:t>
      </w:r>
      <w:bookmarkEnd w:id="22"/>
    </w:p>
    <w:p w14:paraId="5FF17454">
      <w:pPr>
        <w:widowControl/>
        <w:spacing w:line="360" w:lineRule="auto"/>
        <w:ind w:firstLine="480" w:firstLineChars="200"/>
        <w:rPr>
          <w:rFonts w:ascii="宋体" w:hAnsi="宋体"/>
          <w:bCs/>
          <w:sz w:val="24"/>
          <w:szCs w:val="24"/>
          <w:highlight w:val="yellow"/>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9295406">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3" w:name="_Toc12788_WPSOffice_Level2"/>
      <w:r>
        <w:rPr>
          <w:rFonts w:hint="eastAsia" w:asciiTheme="majorEastAsia" w:hAnsiTheme="majorEastAsia" w:eastAsiaTheme="majorEastAsia" w:cstheme="majorEastAsia"/>
          <w:b/>
          <w:bCs/>
          <w:sz w:val="24"/>
          <w:szCs w:val="26"/>
          <w:lang w:eastAsia="zh-CN"/>
        </w:rPr>
        <w:t>快速响应做服务</w:t>
      </w:r>
      <w:bookmarkEnd w:id="23"/>
    </w:p>
    <w:p w14:paraId="03690124">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14:paraId="75C46310">
      <w:pPr>
        <w:keepNext w:val="0"/>
        <w:keepLines w:val="0"/>
        <w:widowControl/>
        <w:suppressLineNumbers w:val="0"/>
        <w:jc w:val="left"/>
      </w:pPr>
      <w:bookmarkStart w:id="24" w:name="_Toc19641_WPSOffice_Level2"/>
      <w:r>
        <w:rPr>
          <w:rFonts w:hint="eastAsia" w:ascii="宋体" w:hAnsi="宋体" w:cs="宋体"/>
          <w:sz w:val="24"/>
          <w:szCs w:val="24"/>
          <w:highlight w:val="none"/>
          <w:lang w:eastAsia="zh-CN"/>
        </w:rPr>
        <w:t>1、</w:t>
      </w:r>
      <w:r>
        <w:rPr>
          <w:rFonts w:hint="eastAsia" w:ascii="宋体" w:hAnsi="宋体" w:eastAsia="宋体" w:cs="宋体"/>
          <w:color w:val="000000"/>
          <w:kern w:val="0"/>
          <w:sz w:val="21"/>
          <w:szCs w:val="21"/>
          <w:lang w:val="en-US" w:eastAsia="zh-CN" w:bidi="ar"/>
        </w:rPr>
        <w:t xml:space="preserve">电锤钻头在 2 年质保期内的使用过程中，因制造单位原因造成的质量问题，应无偿包退、包换处 </w:t>
      </w:r>
    </w:p>
    <w:p w14:paraId="6982915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理。 </w:t>
      </w:r>
    </w:p>
    <w:p w14:paraId="2739CA6D">
      <w:pPr>
        <w:keepNext w:val="0"/>
        <w:keepLines w:val="0"/>
        <w:widowControl/>
        <w:suppressLineNumbers w:val="0"/>
        <w:jc w:val="left"/>
      </w:pPr>
      <w:r>
        <w:rPr>
          <w:rFonts w:hint="eastAsia" w:ascii="黑体" w:hAnsi="宋体" w:eastAsia="黑体" w:cs="黑体"/>
          <w:color w:val="000000"/>
          <w:kern w:val="0"/>
          <w:sz w:val="21"/>
          <w:szCs w:val="21"/>
          <w:lang w:val="en-US" w:eastAsia="zh-CN" w:bidi="ar"/>
        </w:rPr>
        <w:t>2、</w:t>
      </w:r>
      <w:r>
        <w:rPr>
          <w:rFonts w:ascii="黑体" w:hAnsi="宋体" w:eastAsia="黑体" w:cs="黑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制造单位应及时响应客户服务需求，应保证 24 小时内响应，72 小时内提出解决方案。</w:t>
      </w:r>
    </w:p>
    <w:p w14:paraId="1422DBBD">
      <w:pPr>
        <w:widowControl/>
        <w:spacing w:line="360" w:lineRule="auto"/>
        <w:ind w:firstLine="480" w:firstLineChars="200"/>
        <w:rPr>
          <w:rFonts w:hint="default" w:ascii="宋体" w:hAnsi="宋体" w:eastAsia="宋体" w:cs="宋体"/>
          <w:sz w:val="24"/>
          <w:szCs w:val="24"/>
          <w:lang w:eastAsia="zh-Hans"/>
        </w:rPr>
      </w:pPr>
    </w:p>
    <w:p w14:paraId="6C3EA19B">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4"/>
    </w:p>
    <w:p w14:paraId="66C77EFF">
      <w:pPr>
        <w:widowControl/>
        <w:spacing w:line="360" w:lineRule="auto"/>
        <w:ind w:firstLine="480" w:firstLineChars="200"/>
        <w:rPr>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14:paraId="4D93FD7C">
      <w:pPr>
        <w:rPr>
          <w:lang w:eastAsia="zh-CN"/>
        </w:rPr>
      </w:pPr>
    </w:p>
    <w:p w14:paraId="31C568A8">
      <w:pPr>
        <w:rPr>
          <w:lang w:eastAsia="zh-CN"/>
        </w:rPr>
      </w:pPr>
      <w:bookmarkStart w:id="25" w:name="_Toc24912745"/>
      <w:bookmarkStart w:id="26" w:name="_Toc15061_WPSOffice_Level1"/>
      <w:r>
        <w:rPr>
          <w:rFonts w:hint="eastAsia"/>
          <w:lang w:eastAsia="zh-CN"/>
        </w:rPr>
        <w:br w:type="page"/>
      </w:r>
    </w:p>
    <w:p w14:paraId="33144114">
      <w:pPr>
        <w:pStyle w:val="33"/>
        <w:tabs>
          <w:tab w:val="left" w:pos="804"/>
        </w:tabs>
        <w:spacing w:before="360"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5"/>
      <w:bookmarkEnd w:id="26"/>
    </w:p>
    <w:p w14:paraId="3711683E">
      <w:pPr>
        <w:spacing w:before="7" w:line="100" w:lineRule="exact"/>
        <w:rPr>
          <w:sz w:val="10"/>
          <w:szCs w:val="10"/>
          <w:lang w:eastAsia="zh-CN"/>
        </w:rPr>
      </w:pPr>
    </w:p>
    <w:p w14:paraId="7546DA88">
      <w:pPr>
        <w:spacing w:line="200" w:lineRule="exact"/>
        <w:rPr>
          <w:sz w:val="20"/>
          <w:szCs w:val="20"/>
          <w:lang w:eastAsia="zh-CN"/>
        </w:rPr>
      </w:pPr>
    </w:p>
    <w:p w14:paraId="153572B4">
      <w:pPr>
        <w:spacing w:line="200" w:lineRule="exact"/>
        <w:rPr>
          <w:sz w:val="20"/>
          <w:szCs w:val="20"/>
          <w:lang w:eastAsia="zh-CN"/>
        </w:rPr>
      </w:pPr>
    </w:p>
    <w:p w14:paraId="670297D8">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default" w:ascii="宋体" w:hAnsi="宋体" w:eastAsia="宋体"/>
          <w:b w:val="0"/>
          <w:bCs/>
          <w:sz w:val="24"/>
          <w:highlight w:val="none"/>
          <w:lang w:eastAsia="zh-CN"/>
        </w:rPr>
        <w:t>科技引领进步，效率创造价值，工艺决定品质</w:t>
      </w:r>
      <w:r>
        <w:rPr>
          <w:rFonts w:hint="eastAsia" w:cs="宋体"/>
          <w:color w:val="000000"/>
          <w:sz w:val="24"/>
          <w:szCs w:val="24"/>
          <w:lang w:eastAsia="zh-CN"/>
        </w:rPr>
        <w:t>”的</w:t>
      </w:r>
      <w:r>
        <w:rPr>
          <w:rFonts w:hint="eastAsia" w:cs="宋体"/>
          <w:color w:val="000000"/>
          <w:sz w:val="24"/>
          <w:szCs w:val="24"/>
          <w:lang w:val="en-US" w:eastAsia="zh-Hans"/>
        </w:rPr>
        <w:t>战略方针</w:t>
      </w:r>
      <w:r>
        <w:rPr>
          <w:rFonts w:hint="eastAsia" w:cs="宋体"/>
          <w:color w:val="000000"/>
          <w:sz w:val="24"/>
          <w:szCs w:val="24"/>
          <w:lang w:eastAsia="zh-CN"/>
        </w:rPr>
        <w:t>，保障员工的合法权益，恪守产品质量，“决不让一件不合格</w:t>
      </w:r>
      <w:r>
        <w:rPr>
          <w:rFonts w:hint="eastAsia" w:ascii="宋体" w:hAnsi="宋体" w:eastAsia="宋体" w:cs="宋体"/>
          <w:color w:val="000000"/>
          <w:sz w:val="24"/>
          <w:szCs w:val="24"/>
          <w:lang w:eastAsia="zh-CN"/>
        </w:rPr>
        <w:t>产品出厂”的质量宣言，“</w:t>
      </w:r>
      <w:r>
        <w:rPr>
          <w:rFonts w:hint="default" w:cs="宋体"/>
          <w:color w:val="000000"/>
          <w:sz w:val="24"/>
          <w:szCs w:val="24"/>
          <w:lang w:eastAsia="zh-CN"/>
        </w:rPr>
        <w:t>用户至上，股东至上，员工至上，效益至上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eastAsia="zh-CN"/>
        </w:rPr>
        <w:t>理念，创新品牌，共同努力打造我们自己的名牌产品。学习世界级先进企业的管理模式，优化内部管理流程、整合管理方法，为实现“浙江制造”国内领先、国际一流的目标持续努力。</w:t>
      </w:r>
    </w:p>
    <w:p w14:paraId="429ECDD2">
      <w:pPr>
        <w:pStyle w:val="60"/>
        <w:spacing w:line="400" w:lineRule="exact"/>
        <w:ind w:firstLine="1200" w:firstLineChars="5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w:t>
      </w:r>
      <w:r>
        <w:rPr>
          <w:rFonts w:hint="eastAsia" w:cs="宋体"/>
          <w:color w:val="000000"/>
          <w:sz w:val="24"/>
          <w:szCs w:val="24"/>
          <w:lang w:val="en-US" w:eastAsia="zh-Hans"/>
        </w:rPr>
        <w:t>立佳电机</w:t>
      </w:r>
      <w:r>
        <w:rPr>
          <w:rFonts w:hint="eastAsia" w:ascii="宋体" w:hAnsi="宋体" w:eastAsia="宋体" w:cs="宋体"/>
          <w:color w:val="000000"/>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hint="eastAsia" w:hAnsi="宋体"/>
          <w:b w:val="0"/>
          <w:bCs/>
          <w:color w:val="000000" w:themeColor="text1"/>
          <w:sz w:val="21"/>
          <w:szCs w:val="21"/>
          <w14:textFill>
            <w14:solidFill>
              <w14:schemeClr w14:val="tx1"/>
            </w14:solidFill>
          </w14:textFill>
        </w:rPr>
        <w:t>质量放心、绿色环保、顾客满意、安全健康</w:t>
      </w:r>
      <w:r>
        <w:rPr>
          <w:rFonts w:hAnsi="宋体"/>
          <w:b w:val="0"/>
          <w:bCs/>
          <w:color w:val="000000" w:themeColor="text1"/>
          <w:sz w:val="21"/>
          <w:szCs w:val="21"/>
          <w14:textFill>
            <w14:solidFill>
              <w14:schemeClr w14:val="tx1"/>
            </w14:solidFill>
          </w14:textFill>
        </w:rPr>
        <w:t>。控制废弃物的排放，遵纪守法，持续改进。</w:t>
      </w:r>
      <w:bookmarkStart w:id="27" w:name="_GoBack"/>
      <w:bookmarkEnd w:id="27"/>
      <w:r>
        <w:rPr>
          <w:rFonts w:hint="eastAsia" w:ascii="宋体" w:hAnsi="宋体" w:eastAsia="宋体" w:cs="宋体"/>
          <w:color w:val="000000"/>
          <w:sz w:val="24"/>
          <w:szCs w:val="24"/>
          <w:lang w:eastAsia="zh-CN"/>
        </w:rPr>
        <w:t>”的</w:t>
      </w:r>
      <w:r>
        <w:rPr>
          <w:rFonts w:hint="eastAsia" w:cs="宋体"/>
          <w:color w:val="000000"/>
          <w:sz w:val="24"/>
          <w:szCs w:val="24"/>
          <w:lang w:val="en-US" w:eastAsia="zh-CN"/>
        </w:rPr>
        <w:t>QES</w:t>
      </w:r>
      <w:r>
        <w:rPr>
          <w:rFonts w:hint="eastAsia" w:ascii="宋体" w:hAnsi="宋体" w:eastAsia="宋体" w:cs="宋体"/>
          <w:color w:val="000000"/>
          <w:sz w:val="24"/>
          <w:szCs w:val="24"/>
          <w:lang w:eastAsia="zh-CN"/>
        </w:rPr>
        <w:t>方针为指引，努力夯实质量诚信基础，持续提升产质量竞争力，并向着“零缺陷”的目标不断迈进，为客户提供极具体验感的优质产品和优良服务！</w:t>
      </w:r>
    </w:p>
    <w:p w14:paraId="11E76A54">
      <w:pPr>
        <w:pStyle w:val="6"/>
        <w:spacing w:before="37" w:line="360" w:lineRule="auto"/>
        <w:ind w:right="493" w:firstLine="522"/>
        <w:jc w:val="both"/>
        <w:rPr>
          <w:rFonts w:cs="宋体"/>
          <w:color w:val="000000"/>
          <w:sz w:val="24"/>
          <w:szCs w:val="24"/>
          <w:highlight w:val="yellow"/>
          <w:lang w:eastAsia="zh-CN"/>
        </w:rPr>
      </w:pPr>
    </w:p>
    <w:p w14:paraId="323689A9">
      <w:pPr>
        <w:pStyle w:val="6"/>
        <w:spacing w:before="37" w:line="360" w:lineRule="auto"/>
        <w:ind w:right="493" w:firstLine="522"/>
        <w:jc w:val="both"/>
        <w:rPr>
          <w:rFonts w:cs="宋体"/>
          <w:color w:val="000000"/>
          <w:sz w:val="24"/>
          <w:szCs w:val="24"/>
          <w:highlight w:val="yellow"/>
          <w:lang w:eastAsia="zh-CN"/>
        </w:rPr>
      </w:pPr>
    </w:p>
    <w:p w14:paraId="227AEF9D">
      <w:pPr>
        <w:pStyle w:val="6"/>
        <w:spacing w:before="37" w:line="360" w:lineRule="auto"/>
        <w:ind w:right="493" w:firstLine="522"/>
        <w:jc w:val="both"/>
        <w:rPr>
          <w:rFonts w:cs="宋体"/>
          <w:color w:val="000000"/>
          <w:sz w:val="24"/>
          <w:szCs w:val="24"/>
          <w:highlight w:val="yellow"/>
          <w:lang w:eastAsia="zh-CN"/>
        </w:rPr>
      </w:pPr>
    </w:p>
    <w:p w14:paraId="7F0A6637">
      <w:pPr>
        <w:pStyle w:val="6"/>
        <w:spacing w:before="37" w:line="360" w:lineRule="auto"/>
        <w:ind w:right="493" w:firstLine="522"/>
        <w:jc w:val="both"/>
        <w:rPr>
          <w:rFonts w:cs="宋体"/>
          <w:color w:val="000000"/>
          <w:sz w:val="24"/>
          <w:szCs w:val="24"/>
          <w:highlight w:val="yellow"/>
          <w:lang w:eastAsia="zh-CN"/>
        </w:rPr>
      </w:pPr>
    </w:p>
    <w:p w14:paraId="4921CA44">
      <w:pPr>
        <w:pStyle w:val="6"/>
        <w:spacing w:before="37" w:line="360" w:lineRule="auto"/>
        <w:ind w:right="493" w:firstLine="522"/>
        <w:jc w:val="both"/>
        <w:rPr>
          <w:rFonts w:cs="宋体"/>
          <w:color w:val="000000"/>
          <w:sz w:val="24"/>
          <w:szCs w:val="24"/>
          <w:highlight w:val="yellow"/>
          <w:lang w:eastAsia="zh-CN"/>
        </w:rPr>
      </w:pPr>
    </w:p>
    <w:p w14:paraId="5B824F4B">
      <w:pPr>
        <w:pStyle w:val="6"/>
        <w:spacing w:before="37" w:line="360" w:lineRule="auto"/>
        <w:ind w:right="493" w:firstLine="522"/>
        <w:jc w:val="both"/>
        <w:rPr>
          <w:rFonts w:cs="宋体"/>
          <w:color w:val="000000"/>
          <w:sz w:val="24"/>
          <w:szCs w:val="24"/>
          <w:highlight w:val="yellow"/>
          <w:lang w:eastAsia="zh-CN"/>
        </w:rPr>
      </w:pPr>
    </w:p>
    <w:p w14:paraId="3CB305C7">
      <w:pPr>
        <w:pStyle w:val="6"/>
        <w:spacing w:before="37" w:line="360" w:lineRule="auto"/>
        <w:ind w:left="6669" w:leftChars="458" w:right="493" w:hanging="5661" w:hangingChars="2359"/>
        <w:jc w:val="both"/>
        <w:rPr>
          <w:rFonts w:cs="宋体"/>
          <w:color w:val="000000"/>
          <w:sz w:val="24"/>
          <w:szCs w:val="24"/>
          <w:lang w:eastAsia="zh-CN"/>
        </w:rPr>
      </w:pPr>
      <w:r>
        <w:rPr>
          <w:rFonts w:hint="eastAsia" w:cs="宋体"/>
          <w:color w:val="000000"/>
          <w:sz w:val="24"/>
          <w:szCs w:val="24"/>
          <w:lang w:eastAsia="zh-CN"/>
        </w:rPr>
        <w:t xml:space="preserve">                                       </w:t>
      </w:r>
    </w:p>
    <w:sectPr>
      <w:headerReference r:id="rId4" w:type="default"/>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BD5">
    <w:pPr>
      <w:pStyle w:val="13"/>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0D7">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26C">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ZDU2NzgwMDBjMWRhMDI0NDVkNjk1NDMyODljZTcifQ=="/>
  </w:docVars>
  <w:rsids>
    <w:rsidRoot w:val="00475148"/>
    <w:rsid w:val="00004534"/>
    <w:rsid w:val="0000612A"/>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72099"/>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846E8"/>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0FA4"/>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36C5F39"/>
    <w:rsid w:val="04236813"/>
    <w:rsid w:val="042D0399"/>
    <w:rsid w:val="04C27E8C"/>
    <w:rsid w:val="04F30B42"/>
    <w:rsid w:val="051107AA"/>
    <w:rsid w:val="055D1C44"/>
    <w:rsid w:val="056A55DF"/>
    <w:rsid w:val="059A2FC0"/>
    <w:rsid w:val="068B1947"/>
    <w:rsid w:val="06EC0F50"/>
    <w:rsid w:val="077E37CF"/>
    <w:rsid w:val="07F045BD"/>
    <w:rsid w:val="08D57433"/>
    <w:rsid w:val="08E056F9"/>
    <w:rsid w:val="09483CBE"/>
    <w:rsid w:val="0976271F"/>
    <w:rsid w:val="09E95187"/>
    <w:rsid w:val="0A0B6B4A"/>
    <w:rsid w:val="0A411BD2"/>
    <w:rsid w:val="0A670727"/>
    <w:rsid w:val="0B9559D8"/>
    <w:rsid w:val="0BB902C4"/>
    <w:rsid w:val="0C1E5D53"/>
    <w:rsid w:val="0CC96750"/>
    <w:rsid w:val="0D540712"/>
    <w:rsid w:val="0D5B2460"/>
    <w:rsid w:val="0DE005E8"/>
    <w:rsid w:val="0F046ECF"/>
    <w:rsid w:val="10E818A1"/>
    <w:rsid w:val="11775BC7"/>
    <w:rsid w:val="12130805"/>
    <w:rsid w:val="12ED66D1"/>
    <w:rsid w:val="13462B2C"/>
    <w:rsid w:val="136A03D0"/>
    <w:rsid w:val="141330FE"/>
    <w:rsid w:val="14285D70"/>
    <w:rsid w:val="15720E68"/>
    <w:rsid w:val="15AF1666"/>
    <w:rsid w:val="15E83035"/>
    <w:rsid w:val="15EE20C7"/>
    <w:rsid w:val="16960E39"/>
    <w:rsid w:val="16FD5F3E"/>
    <w:rsid w:val="17437FF1"/>
    <w:rsid w:val="174610DF"/>
    <w:rsid w:val="178B0F18"/>
    <w:rsid w:val="187703A5"/>
    <w:rsid w:val="18D13D99"/>
    <w:rsid w:val="19A0447A"/>
    <w:rsid w:val="19B9019D"/>
    <w:rsid w:val="1A800930"/>
    <w:rsid w:val="1AA63211"/>
    <w:rsid w:val="1BBF5944"/>
    <w:rsid w:val="1CD77269"/>
    <w:rsid w:val="1D407904"/>
    <w:rsid w:val="1DAD0A3A"/>
    <w:rsid w:val="1DBE25C1"/>
    <w:rsid w:val="1F3B7B94"/>
    <w:rsid w:val="1F622FD1"/>
    <w:rsid w:val="1F68187C"/>
    <w:rsid w:val="1FC860A9"/>
    <w:rsid w:val="20B4681C"/>
    <w:rsid w:val="21E54340"/>
    <w:rsid w:val="21FE03C0"/>
    <w:rsid w:val="2233028C"/>
    <w:rsid w:val="2248192A"/>
    <w:rsid w:val="22E5357A"/>
    <w:rsid w:val="23A50AE1"/>
    <w:rsid w:val="23DD42B7"/>
    <w:rsid w:val="25122946"/>
    <w:rsid w:val="253503FD"/>
    <w:rsid w:val="25AE19DE"/>
    <w:rsid w:val="25AF2F36"/>
    <w:rsid w:val="25B04413"/>
    <w:rsid w:val="25D833A4"/>
    <w:rsid w:val="26762F16"/>
    <w:rsid w:val="27F13AF3"/>
    <w:rsid w:val="284D250E"/>
    <w:rsid w:val="28634737"/>
    <w:rsid w:val="28A34CF5"/>
    <w:rsid w:val="28A75732"/>
    <w:rsid w:val="29955B8E"/>
    <w:rsid w:val="2A5049B2"/>
    <w:rsid w:val="2B571E96"/>
    <w:rsid w:val="2B597689"/>
    <w:rsid w:val="2B5F2DB7"/>
    <w:rsid w:val="2B8524F6"/>
    <w:rsid w:val="2B880662"/>
    <w:rsid w:val="2C6B0BF1"/>
    <w:rsid w:val="2CC5701E"/>
    <w:rsid w:val="2D250645"/>
    <w:rsid w:val="2D8611F7"/>
    <w:rsid w:val="2DBB2215"/>
    <w:rsid w:val="2DF75FAF"/>
    <w:rsid w:val="2E1E4123"/>
    <w:rsid w:val="2E4377E9"/>
    <w:rsid w:val="2EB84A13"/>
    <w:rsid w:val="2EBE445B"/>
    <w:rsid w:val="2F9658A9"/>
    <w:rsid w:val="2FE707F2"/>
    <w:rsid w:val="2FFB1443"/>
    <w:rsid w:val="30573292"/>
    <w:rsid w:val="30CC6A23"/>
    <w:rsid w:val="30D901B3"/>
    <w:rsid w:val="312B2859"/>
    <w:rsid w:val="313A2746"/>
    <w:rsid w:val="31E65E64"/>
    <w:rsid w:val="320C7BFC"/>
    <w:rsid w:val="322C4FB7"/>
    <w:rsid w:val="32883F14"/>
    <w:rsid w:val="32E21B6A"/>
    <w:rsid w:val="342E33CD"/>
    <w:rsid w:val="34D14C22"/>
    <w:rsid w:val="34FF2AA3"/>
    <w:rsid w:val="3573333D"/>
    <w:rsid w:val="360A7AFE"/>
    <w:rsid w:val="364313A0"/>
    <w:rsid w:val="365F53D6"/>
    <w:rsid w:val="367669D6"/>
    <w:rsid w:val="370C4F64"/>
    <w:rsid w:val="371E461C"/>
    <w:rsid w:val="3A8600D2"/>
    <w:rsid w:val="3AA54DCD"/>
    <w:rsid w:val="3B9143D0"/>
    <w:rsid w:val="3BEF199A"/>
    <w:rsid w:val="3C225EF2"/>
    <w:rsid w:val="3C990EC4"/>
    <w:rsid w:val="3CAC3116"/>
    <w:rsid w:val="3CF63FBA"/>
    <w:rsid w:val="3E861F8E"/>
    <w:rsid w:val="3EA24DF5"/>
    <w:rsid w:val="3EC91575"/>
    <w:rsid w:val="3F2E652B"/>
    <w:rsid w:val="3FDD19C6"/>
    <w:rsid w:val="3FF30210"/>
    <w:rsid w:val="40506BB3"/>
    <w:rsid w:val="408D4C41"/>
    <w:rsid w:val="40A379D5"/>
    <w:rsid w:val="40AA30BF"/>
    <w:rsid w:val="40BB4E4D"/>
    <w:rsid w:val="41C043B0"/>
    <w:rsid w:val="41ED2CD4"/>
    <w:rsid w:val="42266EB6"/>
    <w:rsid w:val="42626533"/>
    <w:rsid w:val="43BC5618"/>
    <w:rsid w:val="43CA0F6D"/>
    <w:rsid w:val="4463168A"/>
    <w:rsid w:val="450B526E"/>
    <w:rsid w:val="459B148C"/>
    <w:rsid w:val="46D36999"/>
    <w:rsid w:val="473A4233"/>
    <w:rsid w:val="47773677"/>
    <w:rsid w:val="479764A3"/>
    <w:rsid w:val="479E66F3"/>
    <w:rsid w:val="47F7140E"/>
    <w:rsid w:val="48285599"/>
    <w:rsid w:val="485B699D"/>
    <w:rsid w:val="4883485C"/>
    <w:rsid w:val="49481D67"/>
    <w:rsid w:val="496867B6"/>
    <w:rsid w:val="497F226B"/>
    <w:rsid w:val="4A6D4385"/>
    <w:rsid w:val="4B202D3E"/>
    <w:rsid w:val="4B335CAB"/>
    <w:rsid w:val="4BEF403B"/>
    <w:rsid w:val="4C1E09A1"/>
    <w:rsid w:val="4CAC6DC5"/>
    <w:rsid w:val="4DDA1000"/>
    <w:rsid w:val="4DFB36DC"/>
    <w:rsid w:val="4E5E6F20"/>
    <w:rsid w:val="4E721C6A"/>
    <w:rsid w:val="4F5B753D"/>
    <w:rsid w:val="4F667FCD"/>
    <w:rsid w:val="4F684C0B"/>
    <w:rsid w:val="5000135C"/>
    <w:rsid w:val="50894566"/>
    <w:rsid w:val="50971208"/>
    <w:rsid w:val="517F203A"/>
    <w:rsid w:val="51B072F8"/>
    <w:rsid w:val="524B5D5C"/>
    <w:rsid w:val="52773D6F"/>
    <w:rsid w:val="53041700"/>
    <w:rsid w:val="536819E0"/>
    <w:rsid w:val="543A6E9A"/>
    <w:rsid w:val="544B0C87"/>
    <w:rsid w:val="545F7ABE"/>
    <w:rsid w:val="55C70E9E"/>
    <w:rsid w:val="56F4024C"/>
    <w:rsid w:val="575B574A"/>
    <w:rsid w:val="57785B22"/>
    <w:rsid w:val="58D2343F"/>
    <w:rsid w:val="59297636"/>
    <w:rsid w:val="59E82B3D"/>
    <w:rsid w:val="5A712CB8"/>
    <w:rsid w:val="5B6B3389"/>
    <w:rsid w:val="5BA93B47"/>
    <w:rsid w:val="5BB26476"/>
    <w:rsid w:val="5C730813"/>
    <w:rsid w:val="5C965F57"/>
    <w:rsid w:val="5CB15C5A"/>
    <w:rsid w:val="5CCF7293"/>
    <w:rsid w:val="5E077567"/>
    <w:rsid w:val="5E8E3A37"/>
    <w:rsid w:val="5FA3057E"/>
    <w:rsid w:val="5FE365E0"/>
    <w:rsid w:val="606754C2"/>
    <w:rsid w:val="60C92174"/>
    <w:rsid w:val="60E13678"/>
    <w:rsid w:val="61942DA0"/>
    <w:rsid w:val="61EB0BE3"/>
    <w:rsid w:val="6223105B"/>
    <w:rsid w:val="62AA0157"/>
    <w:rsid w:val="63087D04"/>
    <w:rsid w:val="63437B27"/>
    <w:rsid w:val="6369416F"/>
    <w:rsid w:val="63771AD5"/>
    <w:rsid w:val="64EE0044"/>
    <w:rsid w:val="654E4DD2"/>
    <w:rsid w:val="65D5573B"/>
    <w:rsid w:val="65E6543F"/>
    <w:rsid w:val="65FC5051"/>
    <w:rsid w:val="66675E78"/>
    <w:rsid w:val="66C5326B"/>
    <w:rsid w:val="66D21CD3"/>
    <w:rsid w:val="67721FDF"/>
    <w:rsid w:val="6820606B"/>
    <w:rsid w:val="6835390C"/>
    <w:rsid w:val="68BE34EA"/>
    <w:rsid w:val="68C7523B"/>
    <w:rsid w:val="69191395"/>
    <w:rsid w:val="691B396C"/>
    <w:rsid w:val="69300671"/>
    <w:rsid w:val="69B75B4F"/>
    <w:rsid w:val="69B82317"/>
    <w:rsid w:val="6A5149E0"/>
    <w:rsid w:val="6A614C3F"/>
    <w:rsid w:val="6B3D2C6A"/>
    <w:rsid w:val="6C0E0407"/>
    <w:rsid w:val="6CC25972"/>
    <w:rsid w:val="6CE71876"/>
    <w:rsid w:val="6D0114C2"/>
    <w:rsid w:val="6D064ED3"/>
    <w:rsid w:val="6DFB23D9"/>
    <w:rsid w:val="6E1746CC"/>
    <w:rsid w:val="6E9C5689"/>
    <w:rsid w:val="6FA20F68"/>
    <w:rsid w:val="6FC510A5"/>
    <w:rsid w:val="707A450F"/>
    <w:rsid w:val="715738BB"/>
    <w:rsid w:val="71CF27F8"/>
    <w:rsid w:val="72F80E64"/>
    <w:rsid w:val="73874845"/>
    <w:rsid w:val="741708C9"/>
    <w:rsid w:val="748A45F7"/>
    <w:rsid w:val="749B2630"/>
    <w:rsid w:val="74B54D12"/>
    <w:rsid w:val="74DF257B"/>
    <w:rsid w:val="750A45A5"/>
    <w:rsid w:val="752B4217"/>
    <w:rsid w:val="757772A1"/>
    <w:rsid w:val="75BA74FD"/>
    <w:rsid w:val="75C87EAE"/>
    <w:rsid w:val="75DD0D31"/>
    <w:rsid w:val="765647A3"/>
    <w:rsid w:val="76702C88"/>
    <w:rsid w:val="77874BA2"/>
    <w:rsid w:val="7AE679BA"/>
    <w:rsid w:val="7BD717EC"/>
    <w:rsid w:val="7BFF28F5"/>
    <w:rsid w:val="7CFB7342"/>
    <w:rsid w:val="7D3578F6"/>
    <w:rsid w:val="7D3D307D"/>
    <w:rsid w:val="7DFB102D"/>
    <w:rsid w:val="7E464D80"/>
    <w:rsid w:val="7EF50FB6"/>
    <w:rsid w:val="7F9D1227"/>
    <w:rsid w:val="9F2EFB55"/>
    <w:rsid w:val="BEFB0253"/>
    <w:rsid w:val="DF3D30CB"/>
    <w:rsid w:val="DFFE0788"/>
    <w:rsid w:val="FD9BAACE"/>
    <w:rsid w:val="FE3B477B"/>
    <w:rsid w:val="FFF89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4"/>
    <w:unhideWhenUsed/>
    <w:qFormat/>
    <w:locked/>
    <w:uiPriority w:val="35"/>
    <w:pPr>
      <w:jc w:val="both"/>
    </w:pPr>
    <w:rPr>
      <w:rFonts w:ascii="Cambria" w:hAnsi="Cambria" w:eastAsia="黑体"/>
      <w:kern w:val="2"/>
      <w:sz w:val="20"/>
      <w:szCs w:val="20"/>
      <w:lang w:eastAsia="zh-CN"/>
    </w:rPr>
  </w:style>
  <w:style w:type="paragraph" w:styleId="6">
    <w:name w:val="Body Text"/>
    <w:basedOn w:val="1"/>
    <w:link w:val="32"/>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7"/>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9"/>
    <w:semiHidden/>
    <w:qFormat/>
    <w:uiPriority w:val="99"/>
    <w:pPr>
      <w:jc w:val="both"/>
    </w:pPr>
    <w:rPr>
      <w:sz w:val="18"/>
      <w:szCs w:val="18"/>
      <w:lang w:eastAsia="zh-CN"/>
    </w:rPr>
  </w:style>
  <w:style w:type="paragraph" w:styleId="13">
    <w:name w:val="footer"/>
    <w:basedOn w:val="1"/>
    <w:link w:val="38"/>
    <w:semiHidden/>
    <w:qFormat/>
    <w:uiPriority w:val="99"/>
    <w:pPr>
      <w:tabs>
        <w:tab w:val="center" w:pos="4153"/>
        <w:tab w:val="right" w:pos="8306"/>
      </w:tabs>
      <w:snapToGrid w:val="0"/>
    </w:pPr>
    <w:rPr>
      <w:sz w:val="18"/>
      <w:szCs w:val="18"/>
    </w:rPr>
  </w:style>
  <w:style w:type="paragraph" w:styleId="14">
    <w:name w:val="header"/>
    <w:basedOn w:val="1"/>
    <w:link w:val="37"/>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locked/>
    <w:uiPriority w:val="0"/>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uiPriority w:val="99"/>
    <w:rPr>
      <w:rFonts w:ascii="Courier New" w:hAnsi="Courier New"/>
      <w:sz w:val="20"/>
    </w:rPr>
  </w:style>
  <w:style w:type="character" w:styleId="30">
    <w:name w:val="HTML Cite"/>
    <w:basedOn w:val="22"/>
    <w:semiHidden/>
    <w:unhideWhenUsed/>
    <w:qFormat/>
    <w:uiPriority w:val="99"/>
  </w:style>
  <w:style w:type="table" w:customStyle="1" w:styleId="3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2">
    <w:name w:val="正文文本 Char"/>
    <w:basedOn w:val="22"/>
    <w:link w:val="6"/>
    <w:semiHidden/>
    <w:qFormat/>
    <w:locked/>
    <w:uiPriority w:val="99"/>
    <w:rPr>
      <w:rFonts w:cs="Times New Roman"/>
      <w:kern w:val="0"/>
      <w:sz w:val="22"/>
      <w:lang w:eastAsia="en-US"/>
    </w:rPr>
  </w:style>
  <w:style w:type="paragraph" w:customStyle="1" w:styleId="33">
    <w:name w:val="Heading 11"/>
    <w:basedOn w:val="1"/>
    <w:qFormat/>
    <w:uiPriority w:val="99"/>
    <w:pPr>
      <w:outlineLvl w:val="1"/>
    </w:pPr>
    <w:rPr>
      <w:rFonts w:ascii="黑体" w:hAnsi="黑体" w:eastAsia="黑体"/>
      <w:sz w:val="32"/>
      <w:szCs w:val="32"/>
    </w:rPr>
  </w:style>
  <w:style w:type="paragraph" w:customStyle="1" w:styleId="34">
    <w:name w:val="Heading 21"/>
    <w:basedOn w:val="1"/>
    <w:qFormat/>
    <w:uiPriority w:val="99"/>
    <w:pPr>
      <w:ind w:left="560" w:hanging="629"/>
      <w:outlineLvl w:val="2"/>
    </w:pPr>
    <w:rPr>
      <w:rFonts w:ascii="宋体" w:hAnsi="宋体"/>
      <w:sz w:val="28"/>
      <w:szCs w:val="28"/>
    </w:rPr>
  </w:style>
  <w:style w:type="paragraph" w:styleId="35">
    <w:name w:val="List Paragraph"/>
    <w:basedOn w:val="1"/>
    <w:qFormat/>
    <w:uiPriority w:val="34"/>
  </w:style>
  <w:style w:type="paragraph" w:customStyle="1" w:styleId="36">
    <w:name w:val="Table Paragraph"/>
    <w:basedOn w:val="1"/>
    <w:qFormat/>
    <w:uiPriority w:val="99"/>
  </w:style>
  <w:style w:type="character" w:customStyle="1" w:styleId="37">
    <w:name w:val="页眉 Char"/>
    <w:basedOn w:val="22"/>
    <w:link w:val="14"/>
    <w:semiHidden/>
    <w:qFormat/>
    <w:locked/>
    <w:uiPriority w:val="99"/>
    <w:rPr>
      <w:rFonts w:cs="Times New Roman"/>
      <w:sz w:val="18"/>
      <w:szCs w:val="18"/>
    </w:rPr>
  </w:style>
  <w:style w:type="character" w:customStyle="1" w:styleId="38">
    <w:name w:val="页脚 Char"/>
    <w:basedOn w:val="22"/>
    <w:link w:val="13"/>
    <w:semiHidden/>
    <w:qFormat/>
    <w:locked/>
    <w:uiPriority w:val="99"/>
    <w:rPr>
      <w:rFonts w:cs="Times New Roman"/>
      <w:sz w:val="18"/>
      <w:szCs w:val="18"/>
    </w:rPr>
  </w:style>
  <w:style w:type="character" w:customStyle="1" w:styleId="39">
    <w:name w:val="批注框文本 Char"/>
    <w:basedOn w:val="22"/>
    <w:link w:val="12"/>
    <w:semiHidden/>
    <w:qFormat/>
    <w:locked/>
    <w:uiPriority w:val="99"/>
    <w:rPr>
      <w:rFonts w:ascii="Calibri" w:hAnsi="Calibri" w:eastAsia="宋体" w:cs="Times New Roman"/>
      <w:sz w:val="18"/>
      <w:szCs w:val="18"/>
      <w:lang w:val="en-US" w:eastAsia="zh-CN" w:bidi="ar-SA"/>
    </w:rPr>
  </w:style>
  <w:style w:type="paragraph" w:customStyle="1" w:styleId="40">
    <w:name w:val="YL正文"/>
    <w:basedOn w:val="1"/>
    <w:link w:val="4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1">
    <w:name w:val="YL正文 Char"/>
    <w:basedOn w:val="22"/>
    <w:link w:val="40"/>
    <w:qFormat/>
    <w:locked/>
    <w:uiPriority w:val="99"/>
    <w:rPr>
      <w:rFonts w:ascii="仿宋" w:hAnsi="仿宋" w:eastAsia="宋体" w:cs="Times New Roman"/>
      <w:color w:val="000000"/>
      <w:kern w:val="2"/>
      <w:sz w:val="24"/>
      <w:szCs w:val="24"/>
      <w:lang w:val="en-US" w:eastAsia="zh-CN" w:bidi="ar-SA"/>
    </w:rPr>
  </w:style>
  <w:style w:type="paragraph" w:customStyle="1" w:styleId="42">
    <w:name w:val="YL六级"/>
    <w:basedOn w:val="1"/>
    <w:link w:val="4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3">
    <w:name w:val="YL六级 Char"/>
    <w:basedOn w:val="22"/>
    <w:link w:val="42"/>
    <w:qFormat/>
    <w:locked/>
    <w:uiPriority w:val="99"/>
    <w:rPr>
      <w:rFonts w:ascii="仿宋" w:hAnsi="仿宋" w:eastAsia="宋体" w:cs="Times New Roman"/>
      <w:b/>
      <w:color w:val="000000"/>
      <w:kern w:val="2"/>
      <w:sz w:val="24"/>
      <w:szCs w:val="24"/>
      <w:lang w:val="en-US" w:eastAsia="zh-CN" w:bidi="ar-SA"/>
    </w:rPr>
  </w:style>
  <w:style w:type="character" w:customStyle="1" w:styleId="44">
    <w:name w:val="题注 Char"/>
    <w:basedOn w:val="22"/>
    <w:link w:val="5"/>
    <w:qFormat/>
    <w:uiPriority w:val="35"/>
    <w:rPr>
      <w:rFonts w:ascii="Cambria" w:hAnsi="Cambria" w:eastAsia="黑体"/>
      <w:kern w:val="2"/>
    </w:rPr>
  </w:style>
  <w:style w:type="paragraph" w:customStyle="1" w:styleId="45">
    <w:name w:val="XN表头"/>
    <w:basedOn w:val="5"/>
    <w:qFormat/>
    <w:uiPriority w:val="0"/>
    <w:pPr>
      <w:spacing w:beforeLines="30" w:afterLines="20"/>
      <w:jc w:val="center"/>
    </w:pPr>
    <w:rPr>
      <w:rFonts w:eastAsia="宋体"/>
      <w:b/>
      <w:sz w:val="24"/>
    </w:rPr>
  </w:style>
  <w:style w:type="paragraph" w:customStyle="1" w:styleId="46">
    <w:name w:val="XN表内容"/>
    <w:basedOn w:val="1"/>
    <w:link w:val="47"/>
    <w:qFormat/>
    <w:uiPriority w:val="0"/>
    <w:pPr>
      <w:spacing w:line="264" w:lineRule="auto"/>
      <w:jc w:val="center"/>
    </w:pPr>
    <w:rPr>
      <w:rFonts w:ascii="仿宋" w:hAnsi="仿宋"/>
      <w:color w:val="000000"/>
      <w:kern w:val="2"/>
      <w:sz w:val="21"/>
      <w:szCs w:val="24"/>
      <w:lang w:eastAsia="zh-CN"/>
    </w:rPr>
  </w:style>
  <w:style w:type="character" w:customStyle="1" w:styleId="47">
    <w:name w:val="XN表内容 Char"/>
    <w:basedOn w:val="22"/>
    <w:link w:val="46"/>
    <w:qFormat/>
    <w:uiPriority w:val="0"/>
    <w:rPr>
      <w:rFonts w:ascii="仿宋" w:hAnsi="仿宋"/>
      <w:color w:val="000000"/>
      <w:kern w:val="2"/>
      <w:sz w:val="21"/>
      <w:szCs w:val="24"/>
    </w:rPr>
  </w:style>
  <w:style w:type="paragraph" w:customStyle="1" w:styleId="48">
    <w:name w:val="表头"/>
    <w:basedOn w:val="1"/>
    <w:link w:val="49"/>
    <w:qFormat/>
    <w:uiPriority w:val="0"/>
    <w:pPr>
      <w:adjustRightInd w:val="0"/>
      <w:snapToGrid w:val="0"/>
      <w:jc w:val="center"/>
    </w:pPr>
    <w:rPr>
      <w:rFonts w:ascii="宋体" w:hAnsi="宋体"/>
      <w:b/>
      <w:sz w:val="20"/>
      <w:szCs w:val="21"/>
      <w:lang w:eastAsia="zh-CN"/>
    </w:rPr>
  </w:style>
  <w:style w:type="character" w:customStyle="1" w:styleId="49">
    <w:name w:val="表头 Char"/>
    <w:link w:val="48"/>
    <w:qFormat/>
    <w:uiPriority w:val="0"/>
    <w:rPr>
      <w:rFonts w:ascii="宋体" w:hAnsi="宋体"/>
      <w:b/>
      <w:szCs w:val="21"/>
    </w:rPr>
  </w:style>
  <w:style w:type="paragraph" w:customStyle="1" w:styleId="50">
    <w:name w:val="表头五号"/>
    <w:basedOn w:val="1"/>
    <w:link w:val="5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1">
    <w:name w:val="表头五号 Char"/>
    <w:basedOn w:val="22"/>
    <w:link w:val="50"/>
    <w:qFormat/>
    <w:uiPriority w:val="0"/>
    <w:rPr>
      <w:rFonts w:ascii="宋体" w:hAnsi="宋体"/>
      <w:b/>
      <w:kern w:val="2"/>
      <w:sz w:val="21"/>
      <w:szCs w:val="24"/>
    </w:rPr>
  </w:style>
  <w:style w:type="paragraph" w:customStyle="1" w:styleId="52">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11"/>
    <w:basedOn w:val="22"/>
    <w:qFormat/>
    <w:uiPriority w:val="0"/>
    <w:rPr>
      <w:rFonts w:hint="default" w:ascii="Arial" w:hAnsi="Arial" w:cs="Arial"/>
      <w:color w:val="000000"/>
      <w:sz w:val="20"/>
      <w:szCs w:val="20"/>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日期 Char"/>
    <w:basedOn w:val="22"/>
    <w:link w:val="10"/>
    <w:semiHidden/>
    <w:qFormat/>
    <w:uiPriority w:val="99"/>
    <w:rPr>
      <w:rFonts w:ascii="Calibri" w:hAnsi="Calibri"/>
      <w:sz w:val="22"/>
      <w:szCs w:val="22"/>
      <w:lang w:eastAsia="en-US"/>
    </w:rPr>
  </w:style>
  <w:style w:type="paragraph" w:customStyle="1" w:styleId="58">
    <w:name w:val="XN图标"/>
    <w:basedOn w:val="1"/>
    <w:qFormat/>
    <w:uiPriority w:val="0"/>
    <w:pPr>
      <w:widowControl/>
      <w:spacing w:line="264" w:lineRule="auto"/>
      <w:jc w:val="center"/>
    </w:pPr>
    <w:rPr>
      <w:rFonts w:ascii="仿宋" w:hAnsi="仿宋" w:eastAsia="仿宋"/>
      <w:color w:val="000000"/>
      <w:sz w:val="24"/>
      <w:szCs w:val="24"/>
      <w:lang w:eastAsia="zh-CN"/>
    </w:rPr>
  </w:style>
  <w:style w:type="paragraph" w:customStyle="1" w:styleId="59">
    <w:name w:val="日期1"/>
    <w:basedOn w:val="1"/>
    <w:next w:val="1"/>
    <w:qFormat/>
    <w:uiPriority w:val="0"/>
    <w:pPr>
      <w:ind w:left="100" w:leftChars="2500"/>
    </w:pPr>
    <w:rPr>
      <w:rFonts w:ascii="宋体"/>
      <w:sz w:val="24"/>
    </w:rPr>
  </w:style>
  <w:style w:type="paragraph" w:customStyle="1" w:styleId="60">
    <w:name w:val="yz正文"/>
    <w:autoRedefine/>
    <w:qFormat/>
    <w:uiPriority w:val="0"/>
    <w:pPr>
      <w:widowControl w:val="0"/>
      <w:ind w:firstLine="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1323</Words>
  <Characters>1444</Characters>
  <Lines>18</Lines>
  <Paragraphs>26</Paragraphs>
  <TotalTime>0</TotalTime>
  <ScaleCrop>false</ScaleCrop>
  <LinksUpToDate>false</LinksUpToDate>
  <CharactersWithSpaces>1513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2020-11-06T11:38:00Z</dcterms:created>
  <dc:creator>赖凌祥</dc:creator>
  <cp:lastModifiedBy>BOSS</cp:lastModifiedBy>
  <cp:lastPrinted>2020-09-26T08:33:00Z</cp:lastPrinted>
  <dcterms:modified xsi:type="dcterms:W3CDTF">2024-12-12T13:53:52Z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27248A7EC74E452C892F277862F6A190</vt:lpwstr>
  </property>
</Properties>
</file>